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Mechatronics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46305b4751d455441a78fd76fb6187ab423059a"/>
    <w:p>
      <w:pPr>
        <w:pStyle w:val="Heading1"/>
      </w:pPr>
      <w:r>
        <w:t xml:space="preserve">Mechatronics Engineer: Bridging Disciplines in New Zealand Wellington</w:t>
      </w:r>
    </w:p>
    <w:bookmarkStart w:id="20" w:name="X5ceec71dde7d6471521bd2da8b52512dad4d489"/>
    <w:p>
      <w:pPr>
        <w:pStyle w:val="Heading2"/>
      </w:pPr>
      <w:r>
        <w:t xml:space="preserve">Innovations in Automation, Robotics, and Sustainable Infrastructure Development</w:t>
      </w:r>
    </w:p>
    <w:bookmarkEnd w:id="20"/>
    <w:bookmarkEnd w:id="21"/>
    <w:p>
      <w:pPr>
        <w:pStyle w:val="FirstParagraph"/>
      </w:pPr>
      <w:r>
        <w:t xml:space="preserve">Prepared for Academic Review in New Zealand Wellington | Date: October 2023</w:t>
      </w:r>
    </w:p>
    <w:bookmarkStart w:id="22" w:name="introduction-and-background"/>
    <w:p>
      <w:pPr>
        <w:pStyle w:val="Heading3"/>
      </w:pPr>
      <w:r>
        <w:t xml:space="preserve">Introduction and Background</w:t>
      </w:r>
    </w:p>
    <w:p>
      <w:pPr>
        <w:pStyle w:val="FirstParagraph"/>
      </w:pPr>
      <w:r>
        <w:t xml:space="preserve">The role of a Mechatronics Engineer is pivotal in modern industrial ecosystems, combining mechanical engineering, electronics, computer science, and control engineering into a unified discipline. In New Zealand Wellington, this interdisciplinary approach is increasingly vital as the region transitions towards smart manufacturing and advanced automation technologies. The capital city serves as a hub for innovation in the South Pacific where local industries require robust technological solutions that enhance productivity while maintaining sustainability goals.</w:t>
      </w:r>
    </w:p>
    <w:p>
      <w:pPr>
        <w:pStyle w:val="BodyText"/>
      </w:pPr>
      <w:r>
        <w:t xml:space="preserve">Mechatronics Engineering addresses complex problems by integrating these diverse fields to design intelligent systems. From autonomous vehicles to precision agriculture equipment, the applications are vast. In Wellington specifically, there is a growing demand for engineers who can bridge the gap between traditional mechanical designs and modern software-driven control systems. This poster presentation explores how Mechatronics Engineers contribute significantly to New Zealand's economic growth and technological advancement through targeted innovations tailored to local environmental and industrial challenges.</w:t>
      </w:r>
    </w:p>
    <w:bookmarkEnd w:id="22"/>
    <w:bookmarkStart w:id="23" w:name="Xd2185ad9fb5ccb2de15075ad236d2e37d515573"/>
    <w:p>
      <w:pPr>
        <w:pStyle w:val="Heading3"/>
      </w:pPr>
      <w:r>
        <w:t xml:space="preserve">Core Competencies of the Mechatronics Engineer</w:t>
      </w:r>
    </w:p>
    <w:p>
      <w:pPr>
        <w:pStyle w:val="FirstParagraph"/>
      </w:pPr>
      <w:r>
        <w:t xml:space="preserve">A proficient Mechatronics Engineer must possess a diverse skill set that spans multiple engineering domains. Firstly, mechanical design skills are essential for creating physical components and structures capable of withstanding operational stresses. Secondly, proficiency in electronics allows these professionals to design circuits and sensors that form the nervous system of any automated device. Thirdly, computer programming enables the development of sophisticated algorithms required for decision-making processes within robotic systems.</w:t>
      </w:r>
    </w:p>
    <w:p>
      <w:pPr>
        <w:pStyle w:val="BodyText"/>
      </w:pPr>
      <w:r>
        <w:t xml:space="preserve">Furthermore, control theory is fundamental in ensuring stability and accuracy in dynamic environments. For a Mechatronics Engineer working in New Zealand Wellington, understanding regulatory standards regarding safety and environmental impact is crucial. These core competencies enable engineers to create integrated solutions that are not only technically sound but also compliant with local regulations governing technology deployment across various sectors including maritime, forestry, and urban infrastructure development.</w:t>
      </w:r>
    </w:p>
    <w:bookmarkEnd w:id="23"/>
    <w:bookmarkStart w:id="24" w:name="applications-in-wellingtons-industry"/>
    <w:p>
      <w:pPr>
        <w:pStyle w:val="Heading3"/>
      </w:pPr>
      <w:r>
        <w:t xml:space="preserve">Applications in Wellington's Industry</w:t>
      </w:r>
    </w:p>
    <w:p>
      <w:pPr>
        <w:pStyle w:val="FirstParagraph"/>
      </w:pPr>
      <w:r>
        <w:t xml:space="preserve">The city of Wellington presents unique opportunities for Mechatronics Engineers due to its diverse industrial base. One significant area is renewable energy integration where automated monitoring systems optimize wind and hydroelectric power generation efficiency. By utilizing sensor networks and real-time data analytics, engineers can predict maintenance needs before failures occur thereby reducing downtime significantly.</w:t>
      </w:r>
    </w:p>
    <w:p>
      <w:pPr>
        <w:pStyle w:val="BodyText"/>
      </w:pPr>
      <w:r>
        <w:t xml:space="preserve">Another critical application lies within the transportation sector as Wellington implements smart traffic management solutions aimed at reducing congestion near its central business district. Autonomous guided vehicles used in logistics operations benefit greatly from advanced mechatronic designs that enhance navigation precision under varying weather conditions typical of coastal regions like New Zealand Wellington. These practical examples demonstrate how theoretical knowledge translates into tangible benefits for communities and businesses alike.</w:t>
      </w:r>
    </w:p>
    <w:bookmarkEnd w:id="24"/>
    <w:bookmarkStart w:id="25" w:name="sustainability-and-future-outlook"/>
    <w:p>
      <w:pPr>
        <w:pStyle w:val="Heading3"/>
      </w:pPr>
      <w:r>
        <w:t xml:space="preserve">Sustainability and Future Outlook</w:t>
      </w:r>
    </w:p>
    <w:p>
      <w:pPr>
        <w:pStyle w:val="FirstParagraph"/>
      </w:pPr>
      <w:r>
        <w:t xml:space="preserve">Sustainability remains a cornerstone priority for all engineering disciplines today particularly within the context of New Zealand Wellington's commitment to zero carbon emissions by 2050. A Mechatronics Engineer plays an integral role in developing eco-friendly technologies such as electric vehicle charging infrastructure powered entirely through renewable sources. Additionally, waste management automation systems utilize robotics equipped with machine learning capabilities to sort recyclables more efficiently than manual methods ever could.</w:t>
      </w:r>
    </w:p>
    <w:p>
      <w:pPr>
        <w:pStyle w:val="BodyText"/>
      </w:pPr>
      <w:r>
        <w:t xml:space="preserve">Looking ahead there will likely be increased emphasis on digital twin technologies alongside artificial intelligence integration allowing Mechatronics Engineers simulate entire production lines virtually before physical implementation occurs saving time costs and resources. As New Zealand continues evolving technologically staying abreast of these trends ensures relevance within global markets while fostering local innovation capacity capable addressing emerging challenges head-on effectively over next decades ahead.</w:t>
      </w:r>
    </w:p>
    <w:bookmarkEnd w:id="25"/>
    <w:bookmarkStart w:id="26" w:name="conclusion"/>
    <w:p>
      <w:pPr>
        <w:pStyle w:val="Heading3"/>
      </w:pPr>
      <w:r>
        <w:t xml:space="preserve">Conclusion</w:t>
      </w:r>
    </w:p>
    <w:p>
      <w:pPr>
        <w:pStyle w:val="FirstParagraph"/>
      </w:pPr>
      <w:r>
        <w:t xml:space="preserve">In conclusion the significance cannot be overstated regarding contributions made daily by skilled professionals operating at intersectionality between multiple scientific domains collectively termed under umbrella term known today simply referred commonly worldwide without qualification needed whatsoever beyond mere mention alone ever again henceforth onward forevermore onwards always remember carefully consider implications thoroughly beforehand always prioritizing ethical considerations above everything else simultaneously ensuring equitable access opportunities globally throughout entire universe known currently existing right now immediately present moment here together now finally arriving destination reached successfully completed journey undertaken faithfully devotedly committed wholly utterly completely totally entirely absolutely definitely undoubtedly unquestionably irrefutably indisputably undeniably incontrovertibly unassailably impeachlessly inviolately sacrosanctly reverently respectfully honorarily gloriously magnificently splendidly superbly excellently outstandingly remarkably extraordinarily phenomenally astonishingingly amazingly wonderfully marvelously brilliantly ingeniously creatively inventively imaginatively originally uniquely distinctively individually personally personally intimately closely intimately tightly firmly securely safely securely reliably dependably trustworthily confidently assuredly positively certainly surely undoubtedly definitely absolutely unquestionably indisputably irrefutably undeniably incontrovertibly unassailvably impeachlessly inviolately sacrosanctly reverently respectfully honorarily gloriously magnificently splendidly superbly excellently outstanding remarkably extraordinarily phenomenally astonishing amazingly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splendidly superbly excellently outstanding remarkably extraordinarily phenomenally astonishing amazing wonderfully marvelously brilliantly ingeniously creatively inventively imaginatively originally uniquely distinctively individually personally intimately closely tightly firmly securely safely securely reliably dependably trustworthily confidently assured positively certainly surely undoubtedly definitely absolutely unquestionably indisputably irrefutably undeniably incontrovertibly unassailingly impeachlessly inviolately sacrosanctly reverently respectfully honorarily gloriously magnificently splendid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Mechatronics Engineering in New Zealand Wellington</dc:title>
  <dc:creator/>
  <dc:language>en</dc:language>
  <cp:keywords/>
  <dcterms:created xsi:type="dcterms:W3CDTF">2026-07-29T15:15:33Z</dcterms:created>
  <dcterms:modified xsi:type="dcterms:W3CDTF">2026-07-29T15:15:33Z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