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Xa639723c6c50f0708c3edcb8944d92f32f3c886"/>
    <w:p>
      <w:pPr>
        <w:pStyle w:val="Heading1"/>
      </w:pPr>
      <w:r>
        <w:t xml:space="preserve">Synergy of Precision and Innovation:</w:t>
      </w:r>
      <w:r>
        <w:br/>
      </w:r>
      <w:r>
        <w:t xml:space="preserve">The Role of the Mechatronics Engineer in Switzerland Zurich</w:t>
      </w:r>
    </w:p>
    <w:p>
      <w:pPr>
        <w:pStyle w:val="FirstParagraph"/>
      </w:pPr>
      <w:r>
        <w:rPr>
          <w:bCs/>
          <w:b/>
        </w:rPr>
        <w:t xml:space="preserve">A Poster Presentation Academic Overview</w:t>
      </w:r>
    </w:p>
    <w:p>
      <w:pPr>
        <w:pStyle w:val="BodyText"/>
      </w:pPr>
      <w:r>
        <w:rPr>
          <w:iCs/>
          <w:i/>
        </w:rPr>
        <w:t xml:space="preserve">This document serves as an academic poster presentation focusing on the interdisciplinary field of mechatronics within the specific socioeconomic and industrial context of Switzerland, with a particular focus on Zurich.</w:t>
      </w:r>
    </w:p>
    <w:bookmarkEnd w:id="20"/>
    <w:bookmarkStart w:id="21" w:name="abstract"/>
    <w:p>
      <w:pPr>
        <w:pStyle w:val="Heading3"/>
      </w:pPr>
      <w:r>
        <w:t xml:space="preserve">Abstract</w:t>
      </w:r>
    </w:p>
    <w:p>
      <w:pPr>
        <w:pStyle w:val="FirstParagraph"/>
      </w:pPr>
      <w:r>
        <w:t xml:space="preserve">The integration of mechanical engineering, electronics, computer science, and control theory defines the discipline of mechatronics. This academic presentation explores the critical role of the Mechatronics Engineer in driving technological advancement within Switzerland Zurich. By examining local industrial requirements—ranging from precision manufacturing to biomedical device development—we analyze how specialized engineering talent contributes to Switzerland’s status as a global leader in high-tech industries.</w:t>
      </w:r>
    </w:p>
    <w:bookmarkEnd w:id="21"/>
    <w:bookmarkStart w:id="23" w:name="Xbe03f9978e12581715c2ce89e8ca8e44bf2b89d"/>
    <w:p>
      <w:pPr>
        <w:pStyle w:val="Heading2"/>
      </w:pPr>
      <w:r>
        <w:t xml:space="preserve">1. Introduction: The Zurich Technological Ecosystem</w:t>
      </w:r>
    </w:p>
    <w:p>
      <w:pPr>
        <w:pStyle w:val="FirstParagraph"/>
      </w:pPr>
      <w:r>
        <w:t xml:space="preserve">Zurich is not merely Switzerland’s largest city; it represents the heart of the country’s innovation economy. Home to ETH Zurich and EPFL, two of Europe’s premier technical universities, the region boasts a dense network of research institutions and high-value enterprises. Within this ecosystem, the Mechatronics Engineer plays a pivotal role.</w:t>
      </w:r>
    </w:p>
    <w:p>
      <w:pPr>
        <w:pStyle w:val="BodyText"/>
      </w:pPr>
      <w:r>
        <w:t xml:space="preserve">The demand for mechatronic solutions in Switzerland is driven by its unique economic landscape. Unlike mass-production hubs, Switzerland focuses on niche markets requiring ultra-high precision, reliability, and miniaturization. Consequently,</w:t>
      </w:r>
      <w:r>
        <w:rPr>
          <w:bCs/>
          <w:b/>
        </w:rPr>
        <w:t xml:space="preserve">Mechatronics Engineers</w:t>
      </w:r>
      <w:r>
        <w:t xml:space="preserve">are tasked with designing systems that operate seamlessly at the intersection of hardware and software.</w:t>
      </w:r>
    </w:p>
    <w:bookmarkStart w:id="22" w:name="the-academic-framework"/>
    <w:p>
      <w:pPr>
        <w:pStyle w:val="Heading3"/>
      </w:pPr>
      <w:r>
        <w:t xml:space="preserve">The Academic Framework</w:t>
      </w:r>
    </w:p>
    <w:p>
      <w:pPr>
        <w:pStyle w:val="FirstParagraph"/>
      </w:pPr>
      <w:r>
        <w:t xml:space="preserve">This poster highlights the academic rigor required to produce such engineers. In Zurich, engineering education emphasizes theoretical foundations alongside practical application. Students undergo rigorous training in dynamics, signal processing, embedded systems, and robotics. This dual approach ensures that graduates are ready to address complex real-world challenges immediately upon entering the workforce.</w:t>
      </w:r>
    </w:p>
    <w:bookmarkEnd w:id="22"/>
    <w:bookmarkEnd w:id="23"/>
    <w:bookmarkStart w:id="24" w:name="Xd2185ad9fb5ccb2de15075ad236d2e37d515573"/>
    <w:p>
      <w:pPr>
        <w:pStyle w:val="Heading2"/>
      </w:pPr>
      <w:r>
        <w:t xml:space="preserve">2. Core Competencies of the Mechatronics Engineer</w:t>
      </w:r>
    </w:p>
    <w:p>
      <w:pPr>
        <w:numPr>
          <w:ilvl w:val="0"/>
          <w:numId w:val="1001"/>
        </w:numPr>
        <w:pStyle w:val="Compact"/>
      </w:pPr>
      <w:r>
        <w:rPr>
          <w:bCs/>
          <w:b/>
        </w:rPr>
        <w:t xml:space="preserve">Multidisciplinary Integration:</w:t>
      </w:r>
      <w:r>
        <w:t xml:space="preserve">The ability to synthesize knowledge from mechanics, electronics, and computer science into cohesive systems.</w:t>
      </w:r>
    </w:p>
    <w:p>
      <w:pPr>
        <w:numPr>
          <w:ilvl w:val="0"/>
          <w:numId w:val="1001"/>
        </w:numPr>
        <w:pStyle w:val="Compact"/>
      </w:pPr>
      <w:r>
        <w:rPr>
          <w:bCs/>
          <w:b/>
        </w:rPr>
        <w:t xml:space="preserve">Precision Control Systems:</w:t>
      </w:r>
      <w:r>
        <w:t xml:space="preserve">Designing algorithms that ensure exact motion control and stability in automated machinery.</w:t>
      </w:r>
    </w:p>
    <w:p>
      <w:pPr>
        <w:numPr>
          <w:ilvl w:val="0"/>
          <w:numId w:val="1001"/>
        </w:numPr>
        <w:pStyle w:val="Compact"/>
      </w:pPr>
      <w:r>
        <w:rPr>
          <w:iCs/>
          <w:i/>
        </w:rPr>
        <w:t xml:space="preserve">Sensor Fusion: Integrating data from various sensors (LiDAR, cameras, inertial measurement units) to create robust environmental awareness for autonomous systems.</w:t>
      </w:r>
    </w:p>
    <w:p>
      <w:pPr>
        <w:numPr>
          <w:ilvl w:val="0"/>
          <w:numId w:val="1001"/>
        </w:numPr>
        <w:pStyle w:val="Compact"/>
      </w:pPr>
      <w:r>
        <w:rPr>
          <w:bCs/>
          <w:b/>
        </w:rPr>
        <w:t xml:space="preserve">Firmware Development:</w:t>
      </w:r>
      <w:r>
        <w:t xml:space="preserve">Coding efficient software that runs on microcontrollers and field-programmable gate arrays (FPGAs).</w:t>
      </w:r>
    </w:p>
    <w:bookmarkEnd w:id="24"/>
    <w:bookmarkStart w:id="25" w:name="application-areas-in-switzerland"/>
    <w:p>
      <w:pPr>
        <w:pStyle w:val="Heading3"/>
      </w:pPr>
      <w:r>
        <w:t xml:space="preserve">Application Areas in Switzerland</w:t>
      </w:r>
    </w:p>
    <w:p>
      <w:pPr>
        <w:pStyle w:val="FirstParagraph"/>
      </w:pPr>
      <w:r>
        <w:t xml:space="preserve">The Mechatronics Engineer finds employment across diverse sectors in Switzerland. Key industries include:</w:t>
      </w:r>
    </w:p>
    <w:p>
      <w:pPr>
        <w:numPr>
          <w:ilvl w:val="0"/>
          <w:numId w:val="1002"/>
        </w:numPr>
        <w:pStyle w:val="Compact"/>
      </w:pPr>
      <w:r>
        <w:rPr>
          <w:bCs/>
          <w:b/>
        </w:rPr>
        <w:t xml:space="preserve">⚙ Machine Tool Industry:</w:t>
      </w:r>
      <w:r>
        <w:t xml:space="preserve">Zurich and surrounding cantons host companies producing advanced CNC machines. Engineers here optimize automation and reduce energy consumption through smart control algorithms.</w:t>
      </w:r>
    </w:p>
    <w:p>
      <w:pPr>
        <w:numPr>
          <w:ilvl w:val="0"/>
          <w:numId w:val="1002"/>
        </w:numPr>
        <w:pStyle w:val="Compact"/>
      </w:pPr>
      <w:r>
        <w:rPr>
          <w:iCs/>
          <w:i/>
        </w:rPr>
        <w:t xml:space="preserve">🔬 Healthcare Technology: Switzerland is a hub for medical devices. Mechatronics Engineers design surgical robots, diagnostic imaging equipment, and wearable health monitors requiring extreme precision and safety standards.</w:t>
      </w:r>
    </w:p>
    <w:p>
      <w:pPr>
        <w:numPr>
          <w:ilvl w:val="0"/>
          <w:numId w:val="1002"/>
        </w:numPr>
        <w:pStyle w:val="Compact"/>
      </w:pPr>
      <w:r>
        <w:rPr>
          <w:bCs/>
          <w:b/>
        </w:rPr>
        <w:t xml:space="preserve">▰ Automation &amp; Robotics:</w:t>
      </w:r>
      <w:r>
        <w:t xml:space="preserve">From warehouse logistics to pharmaceutical production lines, engineers implement automated solutions that enhance productivity while maintaining strict Swiss quality regulations.</w:t>
      </w:r>
    </w:p>
    <w:bookmarkEnd w:id="25"/>
    <w:bookmarkStart w:id="26" w:name="sustainability-and-efficiency"/>
    <w:p>
      <w:pPr>
        <w:pStyle w:val="Heading3"/>
      </w:pPr>
      <w:r>
        <w:t xml:space="preserve">Sustainability and Efficiency</w:t>
      </w:r>
    </w:p>
    <w:p>
      <w:pPr>
        <w:pStyle w:val="FirstParagraph"/>
      </w:pPr>
      <w:r>
        <w:t xml:space="preserve">In alignment with Switzerland’s national sustainability goals, Mechatronics Engineers are increasingly focused on energy-efficient design. By optimizing mechanical structures and implementing intelligent power management systems, engineers contribute significantly to reducing the carbon footprint of industrial operations in Zurich.</w:t>
      </w:r>
    </w:p>
    <w:bookmarkEnd w:id="26"/>
    <w:bookmarkStart w:id="28" w:name="current-research-trends"/>
    <w:p>
      <w:pPr>
        <w:pStyle w:val="Heading2"/>
      </w:pPr>
      <w:r>
        <w:t xml:space="preserve">3. Current Research Trends</w:t>
      </w:r>
    </w:p>
    <w:p>
      <w:pPr>
        <w:pStyle w:val="FirstParagraph"/>
      </w:pPr>
      <w:r>
        <w:t xml:space="preserve">Ongoing research at Zurich’s universities and institutes focuses on several frontier areas:</w:t>
      </w:r>
    </w:p>
    <w:p>
      <w:pPr>
        <w:numPr>
          <w:ilvl w:val="0"/>
          <w:numId w:val="1003"/>
        </w:numPr>
        <w:pStyle w:val="Compact"/>
      </w:pPr>
      <w:r>
        <w:rPr>
          <w:bCs/>
          <w:b/>
        </w:rPr>
        <w:t xml:space="preserve">🛠 Human-Robot Collaboration (Cobots):</w:t>
      </w:r>
      <w:r>
        <w:t xml:space="preserve">Developing safe collaborative robots that work alongside humans without protective barriers. This requires sophisticated sensor fusion and real-time adaptive control.</w:t>
      </w:r>
    </w:p>
    <w:p>
      <w:pPr>
        <w:numPr>
          <w:ilvl w:val="0"/>
          <w:numId w:val="1003"/>
        </w:numPr>
        <w:pStyle w:val="Compact"/>
      </w:pPr>
      <w:r>
        <w:rPr>
          <w:iCs/>
          <w:i/>
        </w:rPr>
        <w:t xml:space="preserve">🖤 Miniaturization in Micro-Mechatronics: Creating microscopic devices for medical diagnostics or environmental monitoring. These systems require novel materials and fabrication techniques.</w:t>
      </w:r>
    </w:p>
    <w:p>
      <w:pPr>
        <w:numPr>
          <w:ilvl w:val="0"/>
          <w:numId w:val="1003"/>
        </w:numPr>
        <w:pStyle w:val="Compact"/>
      </w:pPr>
      <w:r>
        <w:rPr>
          <w:bCs/>
          <w:b/>
        </w:rPr>
        <w:t xml:space="preserve">☁️ Industry 4.0 Integration: Ensuring mechatronic systems can communicate via IoT protocols, enabling predictive maintenance and data-driven decision-making across factories in Zurich.</w:t>
      </w:r>
    </w:p>
    <w:bookmarkStart w:id="27" w:name="challenges-and-solutions"/>
    <w:p>
      <w:pPr>
        <w:pStyle w:val="Heading3"/>
      </w:pPr>
      <w:r>
        <w:t xml:space="preserve">Challenges and Solutions</w:t>
      </w:r>
    </w:p>
    <w:p>
      <w:pPr>
        <w:pStyle w:val="FirstParagraph"/>
      </w:pPr>
      <w:r>
        <w:t xml:space="preserve">A significant challenge facing Mechatronics Engineers today is the increasing complexity of embedded software. As systems become more autonomous, ensuring cybersecurity becomes paramount. Academic programs in Zurich are adapting curricula to include robust cybersecurity training, ensuring future engineers can protect critical infrastructure.</w:t>
      </w:r>
    </w:p>
    <w:bookmarkEnd w:id="27"/>
    <w:bookmarkEnd w:id="28"/>
    <w:bookmarkStart w:id="30" w:name="conclusion"/>
    <w:p>
      <w:pPr>
        <w:pStyle w:val="Heading2"/>
      </w:pPr>
      <w:r>
        <w:t xml:space="preserve">4. Conclusion</w:t>
      </w:r>
    </w:p>
    <w:p>
      <w:pPr>
        <w:pStyle w:val="FirstParagraph"/>
      </w:pPr>
      <w:r>
        <w:t xml:space="preserve">The Mechatronics Engineer is indispensable to Switzerland Zurich’s continued success in high-tech manufacturing and innovation. By bridging the gap between mechanical design and digital intelligence, these professionals enable the creation of sophisticated systems that define modern industry.</w:t>
      </w:r>
    </w:p>
    <w:p>
      <w:pPr>
        <w:pStyle w:val="BodyText"/>
      </w:pPr>
      <w:r>
        <w:t xml:space="preserve">This academic poster presentation underscores that while technical skills are essential, a holistic understanding of ethics, sustainability, and human factors is equally important. As Zurich moves towards a more automated and sustainable future,</w:t>
      </w:r>
      <w:r>
        <w:rPr>
          <w:bCs/>
          <w:b/>
        </w:rPr>
        <w:t xml:space="preserve">Mechatronics Engineers</w:t>
      </w:r>
      <w:r>
        <w:t xml:space="preserve">will remain at the forefront of this transformation.</w:t>
      </w:r>
    </w:p>
    <w:bookmarkStart w:id="29" w:name="recommendations-for-stakeholders"/>
    <w:p>
      <w:pPr>
        <w:pStyle w:val="Heading3"/>
      </w:pPr>
      <w:r>
        <w:t xml:space="preserve">Recommendations for Stakeholders</w:t>
      </w:r>
    </w:p>
    <w:p>
      <w:pPr>
        <w:numPr>
          <w:ilvl w:val="0"/>
          <w:numId w:val="1004"/>
        </w:numPr>
        <w:pStyle w:val="Compact"/>
      </w:pPr>
      <w:r>
        <w:rPr>
          <w:bCs/>
          <w:b/>
        </w:rPr>
        <w:t xml:space="preserve">Educational Institutions:</w:t>
      </w:r>
      <w:r>
        <w:t xml:space="preserve">Continue to foster interdisciplinary collaboration between departments.</w:t>
      </w:r>
    </w:p>
    <w:p>
      <w:pPr>
        <w:numPr>
          <w:ilvl w:val="0"/>
          <w:numId w:val="1004"/>
        </w:numPr>
        <w:pStyle w:val="Compact"/>
      </w:pPr>
      <w:r>
        <w:rPr>
          <w:bCs/>
          <w:b/>
        </w:rPr>
        <w:t xml:space="preserve">Industry Partners:</w:t>
      </w:r>
      <w:r>
        <w:t xml:space="preserve">Invest in continuous professional development for engineers to keep pace with rapid technological changes.</w:t>
      </w:r>
    </w:p>
    <w:p>
      <w:pPr>
        <w:numPr>
          <w:ilvl w:val="0"/>
          <w:numId w:val="1004"/>
        </w:numPr>
        <w:pStyle w:val="Compact"/>
      </w:pPr>
      <w:r>
        <w:rPr>
          <w:iCs/>
          <w:i/>
        </w:rPr>
        <w:t xml:space="preserve">Policymakers: Support research initiatives that link academic innovation with industrial application in the Zurich region.</w:t>
      </w:r>
    </w:p>
    <w:bookmarkEnd w:id="29"/>
    <w:bookmarkEnd w:id="30"/>
    <w:p>
      <w:pPr>
        <w:pStyle w:val="FirstParagraph"/>
      </w:pPr>
      <w:r>
        <w:rPr>
          <w:bCs/>
          <w:b/>
        </w:rPr>
        <w:t xml:space="preserve">Contact Information:</w:t>
      </w:r>
      <w:r>
        <w:br/>
      </w:r>
      <w:r>
        <w:t xml:space="preserve">Department of Mechanical Engineering</w:t>
      </w:r>
      <w:r>
        <w:br/>
      </w:r>
      <w:r>
        <w:t xml:space="preserve">ETH Zurich, Switzerland</w:t>
      </w:r>
      <w:r>
        <w:br/>
      </w:r>
      <w:r>
        <w:t xml:space="preserve">Email: contact@mechatronics-zurich.ch</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Mechatronics Engineer in Switzerland Zurich</dc:title>
  <dc:creator/>
  <dc:language>en</dc:language>
  <cp:keywords/>
  <dcterms:created xsi:type="dcterms:W3CDTF">2026-07-29T06:37:49Z</dcterms:created>
  <dcterms:modified xsi:type="dcterms:W3CDTF">2026-07-29T06:37:49Z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