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Chicago</w:t>
      </w:r>
      <w:r>
        <w:t xml:space="preserve"> </w:t>
      </w:r>
      <w:r>
        <w:t xml:space="preserve">Perspective</w:t>
      </w:r>
    </w:p>
    <w:bookmarkStart w:id="21" w:name="X166dbc0a937240d39ee9be9f6536377f78e000a"/>
    <w:p>
      <w:pPr>
        <w:pStyle w:val="Heading1"/>
      </w:pPr>
      <w:r>
        <w:t xml:space="preserve">Mechatronics Engineer: Bridging Disciplines for Innovation</w:t>
      </w:r>
    </w:p>
    <w:bookmarkStart w:id="20" w:name="X76d7624a9a38486c189a7bb42da654e573333f8"/>
    <w:p>
      <w:pPr>
        <w:pStyle w:val="Heading2"/>
      </w:pPr>
      <w:r>
        <w:t xml:space="preserve">A Strategic Analysis of the United States Chicago Engineering Ecosystem</w:t>
      </w:r>
    </w:p>
    <w:bookmarkEnd w:id="20"/>
    <w:bookmarkEnd w:id="21"/>
    <w:bookmarkStart w:id="23" w:name="introduction"/>
    <w:bookmarkStart w:id="22" w:name="introduction-and-scope"/>
    <w:p>
      <w:pPr>
        <w:pStyle w:val="Heading3"/>
      </w:pPr>
      <w:r>
        <w:t xml:space="preserve">Introduction and Scope</w:t>
      </w:r>
    </w:p>
    <w:p>
      <w:pPr>
        <w:pStyle w:val="FirstParagraph"/>
      </w:pPr>
      <w:r>
        <w:t xml:space="preserve">The discipline of Mechatronics Engineering represents a pivotal convergence of mechanical engineering, electronics, computer science, and control theory. In today's rapidly evolving industrial landscape, this interdisciplinary approach is crucial for developing complex systems that are efficient, intelligent, and adaptive. This</w:t>
      </w:r>
      <w:r>
        <w:t xml:space="preserve"> </w:t>
      </w:r>
      <w:r>
        <w:rPr>
          <w:bCs/>
          <w:b/>
        </w:rPr>
        <w:t xml:space="preserve">Poster Presentation academic</w:t>
      </w:r>
      <w:r>
        <w:t xml:space="preserve"> </w:t>
      </w:r>
      <w:r>
        <w:t xml:space="preserve">document aims to outline the critical role of the Mechatronics Engineer within the dynamic technological environment of</w:t>
      </w:r>
      <w:r>
        <w:t xml:space="preserve"> </w:t>
      </w:r>
      <w:r>
        <w:rPr>
          <w:bCs/>
          <w:b/>
        </w:rPr>
        <w:t xml:space="preserve">United States Chicago</w:t>
      </w:r>
      <w:r>
        <w:t xml:space="preserve">. By examining local industry demands and educational frameworks, we highlight how this specialized field drives innovation across multiple sectors in one of America's most significant engineering hubs.</w:t>
      </w:r>
    </w:p>
    <w:bookmarkEnd w:id="22"/>
    <w:bookmarkEnd w:id="23"/>
    <w:bookmarkStart w:id="25" w:name="definition"/>
    <w:bookmarkStart w:id="24" w:name="defining-the-mechatronics-engineer"/>
    <w:p>
      <w:pPr>
        <w:pStyle w:val="Heading3"/>
      </w:pPr>
      <w:r>
        <w:t xml:space="preserve">Defining the Mechatronics Engineer</w:t>
      </w:r>
    </w:p>
    <w:p>
      <w:pPr>
        <w:pStyle w:val="FirstParagraph"/>
      </w:pPr>
      <w:r>
        <w:t xml:space="preserve">A Mechatronics Engineer is fundamentally a systems integrator. Unlike traditional engineers who may specialize exclusively in one domain, a Mechatronics professional synthesizes knowledge from disparate fields to solve multifaceted problems. Their expertise spans sensor design, microcontroller programming, hydraulic and pneumatic system analysis, robotics kinematics, and real-time data processing. The core competency lies in the ability to create synergistic interactions between mechanical structures and electronic control systems. This holistic engineering mindset is particularly valuable in developing automation solutions where precision, speed, and reliability are paramount. As industries transition toward Industry 4.0 paradigms involving the Internet of Things (IoT) and Artificial Intelligence (AI), the role of the Mechatronics Engineer becomes increasingly central to technological advancement.</w:t>
      </w:r>
    </w:p>
    <w:bookmarkEnd w:id="24"/>
    <w:bookmarkEnd w:id="25"/>
    <w:bookmarkStart w:id="27" w:name="geographic-context"/>
    <w:bookmarkStart w:id="26" w:name="X25d7e8e7c8135556d0804b3342497377e0f78df"/>
    <w:p>
      <w:pPr>
        <w:pStyle w:val="Heading3"/>
      </w:pPr>
      <w:r>
        <w:t xml:space="preserve">The United States Chicago Engineering Landscape</w:t>
      </w:r>
    </w:p>
    <w:p>
      <w:pPr>
        <w:pStyle w:val="FirstParagraph"/>
      </w:pPr>
      <w:r>
        <w:t xml:space="preserve">The strategic importance of the region known as</w:t>
      </w:r>
      <w:r>
        <w:t xml:space="preserve"> </w:t>
      </w:r>
      <w:r>
        <w:rPr>
          <w:bCs/>
          <w:b/>
        </w:rPr>
        <w:t xml:space="preserve">United States Chicago</w:t>
      </w:r>
      <w:r>
        <w:t xml:space="preserve"> </w:t>
      </w:r>
      <w:r>
        <w:t xml:space="preserve">cannot be overstated in the context of advanced manufacturing and engineering research. Positioned centrally within North America, this metropolitan area boasts an extensive transportation network and a robust industrial heritage that has seamlessly transitioned into high-tech sectors. The local economy is heavily supported by major corporations in aerospace, healthcare technology, logistics automation, and financial software development. These industries require sophisticated engineering solutions that rely heavily on mechatronic principles. Consequently, the</w:t>
      </w:r>
      <w:r>
        <w:t xml:space="preserve"> </w:t>
      </w:r>
      <w:r>
        <w:rPr>
          <w:bCs/>
          <w:b/>
        </w:rPr>
        <w:t xml:space="preserve">United States Chicago</w:t>
      </w:r>
      <w:r>
        <w:t xml:space="preserve"> </w:t>
      </w:r>
      <w:r>
        <w:t xml:space="preserve">region serves as a fertile ground for Mechatronics Engineers to apply theoretical knowledge to practical challenges ranging from autonomous vehicle navigation systems to advanced surgical robotics used in major medical centers throughout the city and its surrounding suburbs.</w:t>
      </w:r>
    </w:p>
    <w:bookmarkEnd w:id="26"/>
    <w:bookmarkEnd w:id="27"/>
    <w:bookmarkStart w:id="29" w:name="applications"/>
    <w:bookmarkStart w:id="28" w:name="key-industry-applications-in-the-region"/>
    <w:p>
      <w:pPr>
        <w:pStyle w:val="Heading3"/>
      </w:pPr>
      <w:r>
        <w:t xml:space="preserve">Key Industry Applications in the Region</w:t>
      </w:r>
    </w:p>
    <w:p>
      <w:pPr>
        <w:pStyle w:val="FirstParagraph"/>
      </w:pPr>
      <w:r>
        <w:t xml:space="preserve">The demand for Mechatronics Engineers is diverse and spans several critical sectors within our focus area.</w:t>
      </w:r>
    </w:p>
    <w:p>
      <w:pPr>
        <w:pStyle w:val="BodyText"/>
      </w:pPr>
      <w:r>
        <w:rPr>
          <w:bCs/>
          <w:b/>
        </w:rPr>
        <w:t xml:space="preserve">1. Automotive and Aerospace Manufacturing:</w:t>
      </w:r>
    </w:p>
    <w:p>
      <w:pPr>
        <w:pStyle w:val="FirstParagraph"/>
      </w:pPr>
      <w:r>
        <w:rPr>
          <w:bCs/>
          <w:b/>
        </w:rPr>
        <w:t xml:space="preserve">2. Healthcare and Biomedical Technology:</w:t>
      </w:r>
    </w:p>
    <w:p>
      <w:pPr>
        <w:pStyle w:val="FirstParagraph"/>
      </w:pPr>
      <w:r>
        <w:rPr>
          <w:bCs/>
          <w:b/>
        </w:rPr>
        <w:t xml:space="preserve">3. Logistics and Supply Chain Automation:</w:t>
      </w:r>
    </w:p>
    <w:bookmarkEnd w:id="28"/>
    <w:bookmarkEnd w:id="29"/>
    <w:bookmarkStart w:id="31" w:name="education"/>
    <w:bookmarkStart w:id="30" w:name="X0d4b3080daa8f25dbfe876d72484f2bdae8e02f"/>
    <w:p>
      <w:pPr>
        <w:pStyle w:val="Heading3"/>
      </w:pPr>
      <w:r>
        <w:t xml:space="preserve">Educational Pathways and Professional Development</w:t>
      </w:r>
    </w:p>
    <w:p>
      <w:pPr>
        <w:pStyle w:val="FirstParagraph"/>
      </w:pPr>
      <w:r>
        <w:t xml:space="preserve">Preparing the next generation of engineers requires robust academic programs that reflect the interdisciplinary nature of mechatronics. Universities in and near</w:t>
      </w:r>
      <w:r>
        <w:t xml:space="preserve"> </w:t>
      </w:r>
      <w:r>
        <w:rPr>
          <w:bCs/>
          <w:b/>
        </w:rPr>
        <w:t xml:space="preserve">United States Chicago</w:t>
      </w:r>
      <w:r>
        <w:t xml:space="preserve"> </w:t>
      </w:r>
      <w:r>
        <w:t xml:space="preserve">offer specialized degrees that combine mechanical design coursework with electrical engineering fundamentals and software development labs. These programs emphasize hands-on projects such as building autonomous drones or designing robotic manipulators from scratch. Furthermore, professional certifications and continuous learning modules focusing on emerging technologies like machine learning integration into embedded systems are essential for maintaining competitiveness in the job market. Industry-academia partnerships facilitate internships where students gain practical experience solving real-world engineering problems before graduation, ensuring a smooth transition into full-time roles as qualified professionals.</w:t>
      </w:r>
    </w:p>
    <w:bookmarkEnd w:id="30"/>
    <w:bookmarkEnd w:id="31"/>
    <w:bookmarkStart w:id="33" w:name="future-outlook"/>
    <w:bookmarkStart w:id="32" w:name="future-outlook-and-challenges"/>
    <w:p>
      <w:pPr>
        <w:pStyle w:val="Heading3"/>
      </w:pPr>
      <w:r>
        <w:t xml:space="preserve">Future Outlook and Challenges</w:t>
      </w:r>
    </w:p>
    <w:p>
      <w:pPr>
        <w:pStyle w:val="FirstParagraph"/>
      </w:pPr>
      <w:r>
        <w:t xml:space="preserve">Looking ahead, the field of Mechatronics Engineering will continue to evolve alongside advancements in artificial intelligence and sustainable energy technologies. Engineers must address challenges related to cybersecurity in interconnected industrial networks, ensuring that automated systems are protected against malicious attacks. Additionally, there is a growing emphasis on creating energy-efficient mechanisms and utilizing renewable materials in construction processes to reduce environmental impact. The integration of digital twins—virtual replicas of physical systems—will allow for predictive maintenance strategies that minimize downtime and extend the lifespan of expensive machinery. As these trends mature, the expertise provided by skilled Mechatronics Engineers will be indispensable for navigating the complexities of modern technological infrastructure while promoting sustainability and security standards globally.</w:t>
      </w:r>
    </w:p>
    <w:bookmarkEnd w:id="32"/>
    <w:bookmarkEnd w:id="33"/>
    <w:bookmarkStart w:id="34" w:name="conclusion"/>
    <w:p>
      <w:pPr>
        <w:pStyle w:val="Heading3"/>
      </w:pPr>
      <w:r>
        <w:t xml:space="preserve">Conclusion</w:t>
      </w:r>
    </w:p>
    <w:p>
      <w:pPr>
        <w:pStyle w:val="FirstParagraph"/>
      </w:pPr>
      <w:r>
        <w:t xml:space="preserve">In summary, this</w:t>
      </w:r>
      <w:r>
        <w:t xml:space="preserve"> </w:t>
      </w:r>
      <w:r>
        <w:rPr>
          <w:bCs/>
          <w:b/>
        </w:rPr>
        <w:t xml:space="preserve">Poster Presentation academic</w:t>
      </w:r>
      <w:r>
        <w:t xml:space="preserve"> </w:t>
      </w:r>
      <w:r>
        <w:t xml:space="preserve">document underscores the vital contribution of Mechatronics Engineering to technological progress. The unique skill set possessed by these professionals enables them to bridge gaps between traditional engineering silos, fostering innovation through integration. Within the vibrant industrial ecosystem of</w:t>
      </w:r>
      <w:r>
        <w:t xml:space="preserve"> </w:t>
      </w:r>
      <w:r>
        <w:rPr>
          <w:bCs/>
          <w:b/>
        </w:rPr>
        <w:t xml:space="preserve">United States Chicago</w:t>
      </w:r>
      <w:r>
        <w:t xml:space="preserve">, their work impacts diverse sectors ranging from healthcare and aerospace to logistics and manufacturing. As we look toward a future defined by smart automation and intelligent systems, the demand for qualified Mechatronics Engineers will only continue to grow. Investing in education, supporting research initiatives, and fostering collaboration between academia and industry are crucial steps toward sustaining this momentum. Ultimately, the continued success of advanced engineering endeavors relies heavily on the ability of these versatile professionals to adapt, innovate, and lead technological transformation effectively across all relevant domains involved in our shared technological landscape today.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the United States: A Chicago Perspective</dc:title>
  <dc:creator/>
  <dc:language>en</dc:language>
  <cp:keywords/>
  <dcterms:created xsi:type="dcterms:W3CDTF">2026-07-29T09:37:35Z</dcterms:created>
  <dcterms:modified xsi:type="dcterms:W3CDTF">2026-07-29T09:37:35Z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