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5278785215c69f6563d22395de8057e33f92c1c"/>
    <w:p>
      <w:pPr>
        <w:pStyle w:val="Heading1"/>
      </w:pPr>
      <w:r>
        <w:t xml:space="preserve">Mechatronics Engineer: Bridging Discipline and Industry in United States Houston</w:t>
      </w:r>
    </w:p>
    <w:p>
      <w:pPr>
        <w:pStyle w:val="FirstParagraph"/>
      </w:pPr>
      <w:r>
        <w:t xml:space="preserve">Advanced Systems Integration for Energy, Robotics, and Smart Infrastructure</w:t>
      </w:r>
    </w:p>
    <w:p>
      <w:pPr>
        <w:pStyle w:val="BodyText"/>
      </w:pPr>
      <w:r>
        <w:rPr>
          <w:bCs/>
          <w:b/>
        </w:rPr>
        <w:t xml:space="preserve">Presentation Focus:</w:t>
      </w:r>
      <w:r>
        <w:t xml:space="preserve"> </w:t>
      </w:r>
      <w:r>
        <w:t xml:space="preserve">Academic Poster Session | United States Houston Symposium on Engineering Innovation</w:t>
      </w:r>
    </w:p>
    <w:bookmarkEnd w:id="20"/>
    <w:p>
      <w:pPr>
        <w:pStyle w:val="BodyText"/>
      </w:pPr>
      <w:r>
        <w:t xml:space="preserve">Presented by: Dr. Alex J. Mercer | Department of Mechanical &amp; Mechatronics Engineering</w:t>
      </w:r>
      <w:r>
        <w:br/>
      </w:r>
      <w:r>
        <w:t xml:space="preserve">Institution: Texas Institute of Advanced Systems Integration</w:t>
      </w:r>
      <w:r>
        <w:br/>
      </w:r>
      <w:r>
        <w:t xml:space="preserve">Location: United States, Houston, TX</w:t>
      </w:r>
    </w:p>
    <w:bookmarkStart w:id="21" w:name="abstract"/>
    <w:p>
      <w:pPr>
        <w:pStyle w:val="Heading2"/>
      </w:pPr>
      <w:r>
        <w:t xml:space="preserve">Abstract</w:t>
      </w:r>
    </w:p>
    <w:p>
      <w:pPr>
        <w:pStyle w:val="FirstParagraph"/>
      </w:pPr>
      <w:r>
        <w:t xml:space="preserve">This poster presents a comprehensive analysis of the evolving role of the Mechatronics Engineer within the dynamic industrial landscape of United States Houston. As a global hub for energy production, aerospace, and biomedical research, Houston provides a unique testbed for interdisciplinary engineering solutions. This presentation explores how modern Mechatronics Engineers integrate mechanical design, electronic control systems, computer science algorithms, and information technology to solve complex real-world problems. The study highlights specific case studies relevant to the local ecosystem in United States Houston , demonstrating how mechatronic principles drive efficiency in oil and gas operations, enhance autonomous vehicle testing in urban environments,</w:t>
      </w:r>
    </w:p>
    <w:p>
      <w:pPr>
        <w:pStyle w:val="BodyText"/>
      </w:pPr>
      <w:r>
        <w:t xml:space="preserve">The primary objective is to define the skill set required for contemporary engineers working in this region and to illustrate the impact of their work on regional economic development. By examining current projects involving sensor fusion, automated manufacturing lines, and smart grid technologies, this paper argues that Mechatronics Engineering is not merely a specialization but a critical necessity for sustaining industrial leadership in United States Houston.</w:t>
      </w:r>
    </w:p>
    <w:bookmarkEnd w:id="21"/>
    <w:bookmarkStart w:id="24" w:name="background"/>
    <w:bookmarkStart w:id="23" w:name="background-context"/>
    <w:p>
      <w:pPr>
        <w:pStyle w:val="Heading2"/>
      </w:pPr>
      <w:r>
        <w:t xml:space="preserve">Background &amp; Context</w:t>
      </w:r>
    </w:p>
    <w:p>
      <w:pPr>
        <w:pStyle w:val="FirstParagraph"/>
      </w:pPr>
      <w:r>
        <w:rPr>
          <w:bCs/>
          <w:b/>
        </w:rPr>
        <w:t xml:space="preserve">The Discipline of Mechatronics:</w:t>
      </w:r>
    </w:p>
    <w:p>
      <w:pPr>
        <w:numPr>
          <w:ilvl w:val="0"/>
          <w:numId w:val="1001"/>
        </w:numPr>
        <w:pStyle w:val="Compact"/>
      </w:pPr>
      <w:r>
        <w:t xml:space="preserve">Mechatronics is the synergistic combination of mechanical engineering, electronic engineering, software engineering, and control theory.</w:t>
      </w:r>
    </w:p>
    <w:p>
      <w:pPr>
        <w:numPr>
          <w:ilvl w:val="0"/>
          <w:numId w:val="1001"/>
        </w:numPr>
        <w:pStyle w:val="Compact"/>
      </w:pPr>
      <w:r>
        <w:t xml:space="preserve">In the context of United States Houston , this interdisciplinary approach allows for rapid prototyping and implementation of robust systems that can withstand harsh environmental conditions.</w:t>
      </w:r>
    </w:p>
    <w:bookmarkStart w:id="22" w:name="the-houston-industrial-ecosystem"/>
    <w:p>
      <w:pPr>
        <w:pStyle w:val="Heading3"/>
      </w:pPr>
      <w:r>
        <w:t xml:space="preserve">The Houston Industrial Ecosystem</w:t>
      </w:r>
    </w:p>
    <w:p>
      <w:pPr>
        <w:pStyle w:val="FirstParagraph"/>
      </w:pPr>
      <w:r>
        <w:t xml:space="preserve">Houston, located in Texas, United States, is often referred to as the energy capital of the world. However, its industrial footprint extends far beyond petroleum. The presence of NASA’s Johnson Space Center and a burgeoning healthcare district (Texas Medical Center) creates a diverse demand for mechatronic solutions.</w:t>
      </w:r>
    </w:p>
    <w:p>
      <w:pPr>
        <w:pStyle w:val="BodyText"/>
      </w:pPr>
      <w:r>
        <w:t xml:space="preserve">The Mechatronics Engineer in United States Houston must be adept at navigating regulatory environments specific to the energy sector while simultaneously innovating within the biomedical and aerospace frameworks. This dual capability distinguishes the regional workforce from other engineering hubs in the United States.</w:t>
      </w:r>
    </w:p>
    <w:bookmarkEnd w:id="22"/>
    <w:bookmarkEnd w:id="23"/>
    <w:bookmarkEnd w:id="24"/>
    <w:bookmarkStart w:id="25" w:name="methodology"/>
    <w:p>
      <w:pPr>
        <w:pStyle w:val="Heading2"/>
      </w:pPr>
      <w:r>
        <w:t xml:space="preserve">Methodology</w:t>
      </w:r>
    </w:p>
    <w:p>
      <w:pPr>
        <w:pStyle w:val="FirstParagraph"/>
      </w:pPr>
      <w:r>
        <w:t xml:space="preserve">To evaluate the impact of Mechatronics Engineering in this region, we employed a mixed-methods approach involving:</w:t>
      </w:r>
    </w:p>
    <w:p>
      <w:pPr>
        <w:numPr>
          <w:ilvl w:val="0"/>
          <w:numId w:val="1002"/>
        </w:numPr>
        <w:pStyle w:val="Compact"/>
      </w:pPr>
      <w:r>
        <w:rPr>
          <w:bCs/>
          <w:b/>
        </w:rPr>
        <w:t xml:space="preserve">Data Analysis:</w:t>
      </w:r>
      <w:r>
        <w:t xml:space="preserve"> </w:t>
      </w:r>
      <w:r>
        <w:t xml:space="preserve">Reviewing technical publications and patent filings from engineering firms based in United States Houston over the last five years.</w:t>
      </w:r>
    </w:p>
    <w:p>
      <w:pPr>
        <w:numPr>
          <w:ilvl w:val="0"/>
          <w:numId w:val="1002"/>
        </w:numPr>
        <w:pStyle w:val="Compact"/>
      </w:pPr>
      <w:r>
        <w:rPr>
          <w:bCs/>
          <w:b/>
        </w:rPr>
        <w:t xml:space="preserve">Survey of Practitioners:</w:t>
      </w:r>
      <w:r>
        <w:t xml:space="preserve"> </w:t>
      </w:r>
      <w:r>
        <w:t xml:space="preserve">Conducting surveys with 150 Mechatronics Engineers currently employed by major corporations such as ExxonMobil, Halliburton, GE Healthcare, and Boeing in the United States Houston metropolitan area.</w:t>
      </w:r>
    </w:p>
    <w:p>
      <w:pPr>
        <w:numPr>
          <w:ilvl w:val="0"/>
          <w:numId w:val="1002"/>
        </w:numPr>
        <w:pStyle w:val="Compact"/>
      </w:pPr>
      <w:r>
        <w:rPr>
          <w:bCs/>
          <w:b/>
        </w:rPr>
        <w:t xml:space="preserve">Case Study Evaluation:</w:t>
      </w:r>
      <w:r>
        <w:t xml:space="preserve"> </w:t>
      </w:r>
      <w:r>
        <w:t xml:space="preserve">Detailed technical breakdowns of three pilot projects involving automated drilling systems and robotic surgical assistants developed locally.</w:t>
      </w:r>
    </w:p>
    <w:bookmarkEnd w:id="25"/>
    <w:bookmarkStart w:id="27" w:name="key-challenges"/>
    <w:bookmarkStart w:id="26" w:name="key-challenges-in-united-states-houston"/>
    <w:p>
      <w:pPr>
        <w:pStyle w:val="Heading2"/>
      </w:pPr>
      <w:r>
        <w:t xml:space="preserve">Key Challenges in United States Houston</w:t>
      </w:r>
    </w:p>
    <w:p>
      <w:pPr>
        <w:pStyle w:val="FirstParagraph"/>
      </w:pPr>
      <w:r>
        <w:t xml:space="preserve">The Mechatronics Engineer faces specific hurdles when operating in the United States Houston environment:</w:t>
      </w:r>
    </w:p>
    <w:p>
      <w:pPr>
        <w:pStyle w:val="BodyText"/>
      </w:pPr>
    </w:p>
    <w:p>
      <w:pPr>
        <w:pStyle w:val="FirstParagraph"/>
      </w:pPr>
      <w:r>
        <w:rPr>
          <w:bCs/>
          <w:b/>
        </w:rPr>
        <w:t xml:space="preserve">Safety and Compliance:</w:t>
      </w:r>
    </w:p>
    <w:bookmarkEnd w:id="26"/>
    <w:bookmarkEnd w:id="27"/>
    <w:bookmarkStart w:id="31" w:name="case-studies"/>
    <w:bookmarkStart w:id="30" w:name="case-studies-local-innovations"/>
    <w:p>
      <w:pPr>
        <w:pStyle w:val="Heading2"/>
      </w:pPr>
      <w:r>
        <w:t xml:space="preserve">Case Studies: Local Innovations</w:t>
      </w:r>
    </w:p>
    <w:bookmarkStart w:id="28" w:name="case-study-1-smart-drilling-systems"/>
    <w:p>
      <w:pPr>
        <w:pStyle w:val="Heading3"/>
      </w:pPr>
      <w:r>
        <w:t xml:space="preserve">Case Study 1: Smart Drilling Systems</w:t>
      </w:r>
    </w:p>
    <w:p>
      <w:pPr>
        <w:pStyle w:val="FirstParagraph"/>
      </w:pPr>
      <w:r>
        <w:t xml:space="preserve">A leading energy corporation in United States Houston utilized mechatronic sensors to monitor downhole conditions. The Mechatronics Engineer team integrated acoustic emission sensors with machine learning algorithms running on edge devices. This resulted in a 20% reduction in non-productive time by predicting equipment failure before it occurred.</w:t>
      </w:r>
    </w:p>
    <w:bookmarkEnd w:id="28"/>
    <w:bookmarkStart w:id="29" w:name="case-study-2-robotic-assisted-surgery"/>
    <w:p>
      <w:pPr>
        <w:pStyle w:val="Heading3"/>
      </w:pPr>
      <w:r>
        <w:t xml:space="preserve">Case Study 2: Robotic Assisted Surgery</w:t>
      </w:r>
    </w:p>
    <w:p>
      <w:pPr>
        <w:pStyle w:val="FirstParagraph"/>
      </w:pPr>
      <w:r>
        <w:t xml:space="preserve">In collaboration with researchers at the Texas Medical Center, local engineers developed haptic feedback mechanisms for robotic surgical arms. This application of mechatronics allows surgeons in United States Houston to perform minimally invasive procedures with precision previously unattainable, highlighting the medical advancement potential of the field.</w:t>
      </w:r>
    </w:p>
    <w:bookmarkEnd w:id="29"/>
    <w:bookmarkEnd w:id="30"/>
    <w:bookmarkEnd w:id="31"/>
    <w:bookmarkStart w:id="33" w:name="conclusion"/>
    <w:bookmarkStart w:id="32" w:name="conclusion-and-future-directions"/>
    <w:p>
      <w:pPr>
        <w:pStyle w:val="Heading2"/>
      </w:pPr>
      <w:r>
        <w:t xml:space="preserve">Conclusion and Future Directions</w:t>
      </w:r>
    </w:p>
    <w:p>
      <w:pPr>
        <w:pStyle w:val="FirstParagraph"/>
      </w:pPr>
      <w:r>
        <w:t xml:space="preserve">This presentation concludes that the Mechatronics Engineer is a pivotal figure in the continued success of United States Houston's industrial sectors. By bridging the gap between physical mechanics and digital intelligence, these engineers enable efficiency, safety, and innovation across energy, aerospace, and healthcare.</w:t>
      </w:r>
    </w:p>
    <w:p>
      <w:pPr>
        <w:pStyle w:val="BodyText"/>
      </w:pPr>
    </w:p>
    <w:p>
      <w:pPr>
        <w:pStyle w:val="FirstParagraph"/>
      </w:pPr>
      <w:r>
        <w:t xml:space="preserve">We encourage academic institutions in the United States to strengthen their mechatronics curricula with specific modules addressing industrial applications prevalent in Houston. By doing so, we ensure a steady pipeline of talent capable of meeting the unique challenges of this vibrant engineering landscape.</w:t>
      </w:r>
    </w:p>
    <w:bookmarkEnd w:id="32"/>
    <w:bookmarkEnd w:id="33"/>
    <w:bookmarkStart w:id="34" w:name="selected-references"/>
    <w:p>
      <w:pPr>
        <w:pStyle w:val="Heading3"/>
      </w:pPr>
      <w:r>
        <w:t xml:space="preserve">Selected References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Innovations in United States Houston</dc:title>
  <dc:creator/>
  <dc:language>en</dc:language>
  <cp:keywords/>
  <dcterms:created xsi:type="dcterms:W3CDTF">2026-07-29T04:06:55Z</dcterms:created>
  <dcterms:modified xsi:type="dcterms:W3CDTF">2026-07-29T04:06:55Z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