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Engineering</w:t>
      </w:r>
      <w:r>
        <w:t xml:space="preserve"> </w:t>
      </w:r>
      <w:r>
        <w:t xml:space="preserve">Poster</w:t>
      </w:r>
      <w:r>
        <w:t xml:space="preserve"> </w:t>
      </w:r>
      <w:r>
        <w:t xml:space="preserve">Presentation</w:t>
      </w:r>
      <w:r>
        <w:t xml:space="preserve"> </w:t>
      </w:r>
      <w:r>
        <w:t xml:space="preserve">-</w:t>
      </w:r>
      <w:r>
        <w:t xml:space="preserve"> </w:t>
      </w:r>
      <w:r>
        <w:t xml:space="preserve">San</w:t>
      </w:r>
      <w:r>
        <w:t xml:space="preserve"> </w:t>
      </w:r>
      <w:r>
        <w:t xml:space="preserve">Francisco</w:t>
      </w:r>
    </w:p>
    <w:bookmarkStart w:id="20" w:name="X886a702eb96d214f75a72beaf962b0a8aa2cb43"/>
    <w:p>
      <w:pPr>
        <w:pStyle w:val="Heading1"/>
      </w:pPr>
      <w:r>
        <w:t xml:space="preserve">Mechatronics Engineering: Integrating Intelligence into Physical Systems</w:t>
      </w:r>
    </w:p>
    <w:p>
      <w:pPr>
        <w:pStyle w:val="FirstParagraph"/>
      </w:pPr>
      <w:r>
        <w:t xml:space="preserve">Poster Presentation for United States San Francisco Academic Conference</w:t>
      </w:r>
    </w:p>
    <w:bookmarkEnd w:id="20"/>
    <w:bookmarkStart w:id="21" w:name="introduction"/>
    <w:p>
      <w:pPr>
        <w:pStyle w:val="Heading3"/>
      </w:pPr>
      <w:r>
        <w:t xml:space="preserve">Introduction</w:t>
      </w:r>
    </w:p>
    <w:p>
      <w:pPr>
        <w:pStyle w:val="FirstParagraph"/>
      </w:pPr>
      <w:r>
        <w:t xml:space="preserve">The rapid evolution of the global technological landscape demands a new breed of engineer capable of bridging the gap between mechanical precision, electrical efficiency, and computational intelligence. Mechatronics Engineering stands at this critical intersection, serving as the foundational discipline for modern automation, robotics, and smart systems. This poster presentation explores how Mechatronics Engineers are uniquely positioned to drive innovation within the dynamic ecosystem of United States San Francisco.</w:t>
      </w:r>
    </w:p>
    <w:p>
      <w:pPr>
        <w:pStyle w:val="BodyText"/>
      </w:pPr>
      <w:r>
        <w:t xml:space="preserve">The city's reputation as a global hub for technology startups, venture capital, and advanced research institutions provides an unparalleled environment for mechatronic applications. From autonomous vehicle development in Silicon Valley adjacent tech parks to smart infrastructure projects downtown, the demand for engineers who understand integrated systems is at an all-time high.</w:t>
      </w:r>
    </w:p>
    <w:bookmarkEnd w:id="21"/>
    <w:bookmarkStart w:id="22" w:name="Xd2185ad9fb5ccb2de15075ad236d2e37d515573"/>
    <w:p>
      <w:pPr>
        <w:pStyle w:val="Heading3"/>
      </w:pPr>
      <w:r>
        <w:t xml:space="preserve">Core Competencies of the Mechatronics Engineer</w:t>
      </w:r>
    </w:p>
    <w:p>
      <w:pPr>
        <w:numPr>
          <w:ilvl w:val="0"/>
          <w:numId w:val="1001"/>
        </w:numPr>
        <w:pStyle w:val="Compact"/>
      </w:pPr>
      <w:r>
        <w:rPr>
          <w:bCs/>
          <w:b/>
        </w:rPr>
        <w:t xml:space="preserve">Mechanical Design:</w:t>
      </w:r>
      <w:r>
        <w:t xml:space="preserve"> </w:t>
      </w:r>
      <w:r>
        <w:t xml:space="preserve">Proficiency in Computer-Aided Design (CAD) and finite element analysis to create robust physical structures.</w:t>
      </w:r>
    </w:p>
    <w:p>
      <w:pPr>
        <w:numPr>
          <w:ilvl w:val="0"/>
          <w:numId w:val="1001"/>
        </w:numPr>
        <w:pStyle w:val="Compact"/>
      </w:pPr>
      <w:r>
        <w:rPr>
          <w:bCs/>
          <w:b/>
        </w:rPr>
        <w:t xml:space="preserve">Electrical Systems:</w:t>
      </w:r>
      <w:r>
        <w:t xml:space="preserve"> </w:t>
      </w:r>
      <w:r>
        <w:t xml:space="preserve">Expertise in circuit design, power electronics, and signal processing to manage energy flow effectively.</w:t>
      </w:r>
    </w:p>
    <w:p>
      <w:pPr>
        <w:numPr>
          <w:ilvl w:val="0"/>
          <w:numId w:val="1001"/>
        </w:numPr>
        <w:pStyle w:val="Compact"/>
      </w:pPr>
      <w:r>
        <w:rPr>
          <w:bCs/>
          <w:b/>
        </w:rPr>
        <w:t xml:space="preserve">Sensor Integration:</w:t>
      </w:r>
      <w:r>
        <w:t xml:space="preserve"> </w:t>
      </w:r>
      <w:r>
        <w:t xml:space="preserve">Ability to select and interface with various sensors (LiDAR, IMU, cameras) for environmental perception.</w:t>
      </w:r>
    </w:p>
    <w:p>
      <w:pPr>
        <w:numPr>
          <w:ilvl w:val="0"/>
          <w:numId w:val="1001"/>
        </w:numPr>
        <w:pStyle w:val="Compact"/>
      </w:pPr>
      <w:r>
        <w:rPr>
          <w:bCs/>
          <w:b/>
        </w:rPr>
        <w:t xml:space="preserve">Control Systems:</w:t>
      </w:r>
      <w:r>
        <w:t xml:space="preserve"> </w:t>
      </w:r>
      <w:r>
        <w:t xml:space="preserve">Development of algorithms that ensure system stability and precise actuation under varying conditions.</w:t>
      </w:r>
    </w:p>
    <w:p>
      <w:pPr>
        <w:numPr>
          <w:ilvl w:val="0"/>
          <w:numId w:val="1001"/>
        </w:numPr>
        <w:pStyle w:val="Compact"/>
      </w:pPr>
      <w:r>
        <w:rPr>
          <w:bCs/>
          <w:b/>
        </w:rPr>
        <w:t xml:space="preserve">Software &amp; Programming:</w:t>
      </w:r>
      <w:r>
        <w:t xml:space="preserve"> </w:t>
      </w:r>
      <w:r>
        <w:t xml:space="preserve">Coding in C++, Python, and MATLAB to implement embedded logic and high-level decision-making processes.</w:t>
      </w:r>
    </w:p>
    <w:bookmarkEnd w:id="22"/>
    <w:bookmarkStart w:id="23" w:name="application-united-states-san-francisco"/>
    <w:p>
      <w:pPr>
        <w:pStyle w:val="Heading3"/>
      </w:pPr>
      <w:r>
        <w:t xml:space="preserve">Application: United States San Francisco</w:t>
      </w:r>
    </w:p>
    <w:p>
      <w:pPr>
        <w:pStyle w:val="FirstParagraph"/>
      </w:pPr>
      <w:r>
        <w:t xml:space="preserve">In the context of United States San Francisco, Mechatronics Engineers are pivotal to several key industries:</w:t>
      </w:r>
    </w:p>
    <w:p>
      <w:pPr>
        <w:pStyle w:val="BodyText"/>
      </w:pPr>
      <w:r>
        <w:rPr>
          <w:bCs/>
          <w:b/>
        </w:rPr>
        <w:t xml:space="preserve">A. Autonomous Transportation</w:t>
      </w:r>
      <w:r>
        <w:br/>
      </w:r>
    </w:p>
    <w:p>
      <w:pPr>
        <w:pStyle w:val="BodyText"/>
      </w:pPr>
      <w:r>
        <w:t xml:space="preserve">The Bay Area is home to numerous autonomous vehicle initiatives. Mechatronics engineers design the sensor fusion architectures that allow vehicles to navigate complex urban environments safely.</w:t>
      </w:r>
    </w:p>
    <w:p>
      <w:pPr>
        <w:pStyle w:val="BodyText"/>
      </w:pPr>
      <w:r>
        <w:rPr>
          <w:bCs/>
          <w:b/>
        </w:rPr>
        <w:t xml:space="preserve">B. Smart Healthcare Robotics</w:t>
      </w:r>
      <w:r>
        <w:br/>
      </w:r>
    </w:p>
    <w:p>
      <w:pPr>
        <w:pStyle w:val="BodyText"/>
      </w:pPr>
      <w:r>
        <w:t xml:space="preserve">Hospitals like UCSF and Stanford Medical Center are adopting robotic assistance for surgery and patient care. These engineers develop the haptic feedback systems and precision control mechanisms required for minimally invasive procedures.</w:t>
      </w:r>
    </w:p>
    <w:bookmarkEnd w:id="23"/>
    <w:bookmarkStart w:id="24" w:name="research-development-focus"/>
    <w:p>
      <w:pPr>
        <w:pStyle w:val="Heading3"/>
      </w:pPr>
      <w:r>
        <w:t xml:space="preserve">Research &amp; Development Focus</w:t>
      </w:r>
    </w:p>
    <w:p>
      <w:pPr>
        <w:pStyle w:val="FirstParagraph"/>
      </w:pPr>
      <w:r>
        <w:t xml:space="preserve">This presentation highlights current R&amp;D trends where mechatronics intersects with artificial intelligence. We examine the shift from traditional feedback loops to predictive control models enabled by machine learning. This paradigm shift allows systems to anticipate faults before they occur, significantly increasing reliability in critical infrastructure.</w:t>
      </w:r>
    </w:p>
    <w:bookmarkEnd w:id="24"/>
    <w:bookmarkStart w:id="25" w:name="case-study-automated-warehousing"/>
    <w:p>
      <w:pPr>
        <w:pStyle w:val="Heading3"/>
      </w:pPr>
      <w:r>
        <w:t xml:space="preserve">Case Study: Automated Warehousing</w:t>
      </w:r>
    </w:p>
    <w:p>
      <w:pPr>
        <w:pStyle w:val="FirstParagraph"/>
      </w:pPr>
      <w:r>
        <w:t xml:space="preserve">A significant portion of United States San Francisco's logistics sector relies on automated warehousing solutions to manage e-commerce demands. Mechatronics Engineers play a crucial role in optimizing the coordination between conveyor belts, robotic arms, and inventory management software.</w:t>
      </w:r>
    </w:p>
    <w:p>
      <w:pPr>
        <w:numPr>
          <w:ilvl w:val="0"/>
          <w:numId w:val="1002"/>
        </w:numPr>
        <w:pStyle w:val="Compact"/>
      </w:pPr>
      <w:r>
        <w:rPr>
          <w:bCs/>
          <w:b/>
        </w:rPr>
        <w:t xml:space="preserve">Efficiency Gains:</w:t>
      </w:r>
      <w:r>
        <w:t xml:space="preserve"> </w:t>
      </w:r>
      <w:r>
        <w:t xml:space="preserve">Reducing pick-and-place times by 40% through optimized path planning algorithms.</w:t>
      </w:r>
    </w:p>
    <w:p>
      <w:pPr>
        <w:numPr>
          <w:ilvl w:val="0"/>
          <w:numId w:val="1002"/>
        </w:numPr>
        <w:pStyle w:val="Compact"/>
      </w:pPr>
      <w:r>
        <w:rPr>
          <w:bCs/>
          <w:b/>
        </w:rPr>
        <w:t xml:space="preserve">Error Reduction:</w:t>
      </w:r>
      <w:r>
        <w:t xml:space="preserve"> </w:t>
      </w:r>
      <w:r>
        <w:t xml:space="preserve">Implementing visual inspection systems using high-resolution cameras and real-time image processing to ensure product quality.</w:t>
      </w:r>
    </w:p>
    <w:p>
      <w:pPr>
        <w:numPr>
          <w:ilvl w:val="0"/>
          <w:numId w:val="1002"/>
        </w:numPr>
        <w:pStyle w:val="Compact"/>
      </w:pPr>
      <w:r>
        <w:rPr>
          <w:bCs/>
          <w:b/>
        </w:rPr>
        <w:t xml:space="preserve">Sustainability:</w:t>
      </w:r>
      <w:r>
        <w:t xml:space="preserve"> </w:t>
      </w:r>
      <w:r>
        <w:t xml:space="preserve">Designing energy-efficient actuators that reduce the carbon footprint of logistics operations in a city deeply committed to environmental sustainability goals.</w:t>
      </w:r>
    </w:p>
    <w:bookmarkEnd w:id="25"/>
    <w:bookmarkStart w:id="26" w:name="industry-impact"/>
    <w:p>
      <w:pPr>
        <w:pStyle w:val="Heading3"/>
      </w:pPr>
      <w:r>
        <w:t xml:space="preserve">Industry Impact</w:t>
      </w:r>
    </w:p>
    <w:p>
      <w:pPr>
        <w:pStyle w:val="FirstParagraph"/>
      </w:pPr>
      <w:r>
        <w:t xml:space="preserve">The integration of mechatronics into the United States San Francisco economy goes beyond mere automation. It fosters a culture of innovation that attracts global talent and investment. Companies are increasingly looking for professionals who can translate abstract software capabilities into tangible physical outcomes.</w:t>
      </w:r>
    </w:p>
    <w:p>
      <w:pPr>
        <w:pStyle w:val="BodyText"/>
      </w:pPr>
      <w:r>
        <w:t xml:space="preserve">This synergy creates high-value job opportunities and stimulates local economic growth. Furthermore, it encourages interdisciplinary collaboration between universities like Stanford, UC Berkeley, and industry leaders, accelerating the commercialization of cutting-edge technologies.</w:t>
      </w:r>
    </w:p>
    <w:bookmarkEnd w:id="26"/>
    <w:bookmarkStart w:id="27" w:name="future-outlook"/>
    <w:p>
      <w:pPr>
        <w:pStyle w:val="Heading3"/>
      </w:pPr>
      <w:r>
        <w:t xml:space="preserve">Future Outlook</w:t>
      </w:r>
    </w:p>
    <w:p>
      <w:pPr>
        <w:pStyle w:val="FirstParagraph"/>
      </w:pPr>
      <w:r>
        <w:t xml:space="preserve">Looking ahead, the role of the Mechatronics Engineer will expand into areas such as soft robotics, wearable technology, and human-machine collaboration. As United States San Francisco continues to lead in digital transformation, the need for engineers who can seamlessly integrate hardware and software components will only intensify.</w:t>
      </w:r>
    </w:p>
    <w:p>
      <w:pPr>
        <w:pStyle w:val="BodyText"/>
      </w:pPr>
      <w:r>
        <w:t xml:space="preserve">We anticipate a surge in demand for skills related to edge computing and IoT (Internet of Things), where devices must operate autonomously with minimal latency. Training programs and professional development initiatives must adapt to reflect these emerging needs, ensuring that the workforce remains competitive on a global scale.</w:t>
      </w:r>
    </w:p>
    <w:bookmarkEnd w:id="27"/>
    <w:bookmarkStart w:id="28" w:name="conclusion"/>
    <w:p>
      <w:pPr>
        <w:pStyle w:val="Heading3"/>
      </w:pPr>
      <w:r>
        <w:t xml:space="preserve">Conclusion</w:t>
      </w:r>
    </w:p>
    <w:p>
      <w:pPr>
        <w:pStyle w:val="FirstParagraph"/>
      </w:pPr>
      <w:r>
        <w:t xml:space="preserve">The Mechatronics Engineer is not merely a specialist but a synthesizer of technologies, capable of creating holistic solutions to complex problems. In the vibrant and fast-paced environment of United States San Francisco, their ability to integrate mechanical precision with electrical innovation and computational intelligence is invaluable. As we look toward the future, it is clear that mechatronics will remain at the forefront of technological advancement, driving progress in industries ranging from healthcare to transportation.</w:t>
      </w:r>
    </w:p>
    <w:p>
      <w:pPr>
        <w:pStyle w:val="BodyText"/>
      </w:pPr>
      <w:r>
        <w:t xml:space="preserve">This poster presentation serves as a testament to the enduring relevance and growing importance of this field. By fostering education and collaboration in United States San Francisco, we can ensure that Mechatronics Engineers continue to shape a smarter, more efficient, and connected world.</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Engineering Poster Presentation - San Francisco</dc:title>
  <dc:creator/>
  <dc:language>en</dc:language>
  <cp:keywords/>
  <dcterms:created xsi:type="dcterms:W3CDTF">2026-07-29T16:15:00Z</dcterms:created>
  <dcterms:modified xsi:type="dcterms:W3CDTF">2026-07-29T16:15:00Z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