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Academic</w:t>
      </w:r>
      <w:r>
        <w:t xml:space="preserve"> </w:t>
      </w:r>
      <w:r>
        <w:t xml:space="preserve">Poster:</w:t>
      </w:r>
      <w:r>
        <w:t xml:space="preserve"> </w:t>
      </w:r>
      <w:r>
        <w:t xml:space="preserve">Climate</w:t>
      </w:r>
      <w:r>
        <w:t xml:space="preserve"> </w:t>
      </w:r>
      <w:r>
        <w:t xml:space="preserve">Dynamics</w:t>
      </w:r>
      <w:r>
        <w:t xml:space="preserve"> </w:t>
      </w:r>
      <w:r>
        <w:t xml:space="preserve">in</w:t>
      </w:r>
      <w:r>
        <w:t xml:space="preserve"> </w:t>
      </w:r>
      <w:r>
        <w:t xml:space="preserve">Algeria,</w:t>
      </w:r>
      <w:r>
        <w:t xml:space="preserve"> </w:t>
      </w:r>
      <w:r>
        <w:t xml:space="preserve">Algiers</w:t>
      </w:r>
    </w:p>
    <w:bookmarkStart w:id="26" w:name="X6a046ee0d0fc1e7c2e8990e4e34075553836929"/>
    <w:p>
      <w:pPr>
        <w:pStyle w:val="Heading1"/>
      </w:pPr>
      <w:r>
        <w:t xml:space="preserve">Meteorological Dynamics in North Africa: A Case Study of Algiers, Algeria</w:t>
      </w:r>
    </w:p>
    <w:p>
      <w:pPr>
        <w:pStyle w:val="FirstParagraph"/>
      </w:pPr>
      <w:r>
        <w:t xml:space="preserve">Academic Poster Presentation on Urban Climate Resilience and Forecasting Models</w:t>
      </w:r>
    </w:p>
    <w:bookmarkStart w:id="20" w:name="X235db27d2135a7209be742914a777b716e246cc"/>
    <w:p>
      <w:pPr>
        <w:pStyle w:val="Heading2"/>
      </w:pPr>
      <w:r>
        <w:t xml:space="preserve">Introduction: The Climatic Context of Algiers</w:t>
      </w:r>
    </w:p>
    <w:p>
      <w:pPr>
        <w:pStyle w:val="FirstParagraph"/>
      </w:pPr>
      <w:r>
        <w:t xml:space="preserve">Meteorology is the scientific study of the atmosphere that focuses on weather processes and forecasting. In the context of this presentation, we examine how meteorological principles are specifically applied to understand, predict, and mitigate environmental challenges in Algeria, with a particular focus on its capital city Algiers. The role of the</w:t>
      </w:r>
      <w:r>
        <w:t xml:space="preserve"> </w:t>
      </w:r>
      <w:r>
        <w:rPr>
          <w:bCs/>
          <w:b/>
        </w:rPr>
        <w:t xml:space="preserve">Meteorologist</w:t>
      </w:r>
      <w:r>
        <w:t xml:space="preserve"> </w:t>
      </w:r>
      <w:r>
        <w:t xml:space="preserve">here is not merely observational but critical for urban planning, agricultural sustainability in the Mitidja plain, and public safety against extreme weather events.</w:t>
      </w:r>
    </w:p>
    <w:p>
      <w:pPr>
        <w:pStyle w:val="BodyText"/>
      </w:pPr>
      <w:r>
        <w:t xml:space="preserve">Algiers, located on the Mediterranean coast of Algeria, represents a complex microclimate that is increasingly influenced by global climatic shifts. As the capital and largest city, it serves as the economic and political heart of the nation. However, its geographical position makes it susceptible to specific meteorological phenomena characteristic of North Africa. The</w:t>
      </w:r>
      <w:r>
        <w:t xml:space="preserve"> </w:t>
      </w:r>
      <w:r>
        <w:rPr>
          <w:bCs/>
          <w:b/>
        </w:rPr>
        <w:t xml:space="preserve">Poster Presentation academic</w:t>
      </w:r>
      <w:r>
        <w:t xml:space="preserve"> </w:t>
      </w:r>
      <w:r>
        <w:t xml:space="preserve">framework allows us to distill complex atmospheric data into accessible insights for researchers, policymakers, and citizens alike.</w:t>
      </w:r>
    </w:p>
    <w:p>
      <w:pPr>
        <w:pStyle w:val="BodyText"/>
      </w:pPr>
      <w:r>
        <w:t xml:space="preserve">The local climate is predominantly classified as Mediterranean (Köppen Csa), characterized by hot, dry summers and mild, wet winters. However, recent years have seen an increase in temperature anomalies and irregular precipitation patterns. This variability poses significant challenges for water resource management in Algeria. The Meteorologist plays a pivotal role in interpreting these shifts, providing data-driven forecasts that help the Algerian government adapt to changing environmental realities.</w:t>
      </w:r>
    </w:p>
    <w:bookmarkEnd w:id="20"/>
    <w:bookmarkStart w:id="21" w:name="Xfe699d2ed76249336c3a097169c1ed762a4e7fd"/>
    <w:p>
      <w:pPr>
        <w:pStyle w:val="Heading2"/>
      </w:pPr>
      <w:r>
        <w:t xml:space="preserve">The Role of the Meteorologist in Urban Resilience</w:t>
      </w:r>
    </w:p>
    <w:p>
      <w:pPr>
        <w:pStyle w:val="FirstParagraph"/>
      </w:pPr>
      <w:r>
        <w:t xml:space="preserve">In major urban centers like Algiers, the role of the Meteorologist extends beyond standard weather reporting. It involves high-stakes decision-making regarding air quality, flood prevention, and heatwave management. The dense population of Algiers creates an urban heat island effect, exacerbating summer temperatures. Our research highlights how meteorological data is used to model these thermal variations.</w:t>
      </w:r>
    </w:p>
    <w:p>
      <w:pPr>
        <w:pStyle w:val="BodyText"/>
      </w:pPr>
      <w:r>
        <w:t xml:space="preserve">Furthermore, the Meteorologist collaborates with hydrologists to monitor rainfall intensity. In Algiers, sudden downpours can lead to flash flooding in lower-lying areas and along the coastal boulevard. By analyzing historical data from weather stations across Algeria, meteorologists can create risk maps that guide infrastructure development and emergency response protocols. This interdisciplinary approach is crucial for building resilience against natural disasters.</w:t>
      </w:r>
    </w:p>
    <w:bookmarkEnd w:id="21"/>
    <w:bookmarkStart w:id="22" w:name="X00122561e4d13dc2478bd4890bfbfa24b7b8bb6"/>
    <w:p>
      <w:pPr>
        <w:pStyle w:val="Heading2"/>
      </w:pPr>
      <w:r>
        <w:t xml:space="preserve">Data Analysis and Technological Integration</w:t>
      </w:r>
    </w:p>
    <w:p>
      <w:pPr>
        <w:pStyle w:val="FirstParagraph"/>
      </w:pPr>
      <w:r>
        <w:t xml:space="preserve">Modern meteorology in Algeria relies heavily on advanced technological integration. The National Meteorological Service (SNM) of Algeria utilizes satellite imagery, radar systems, and numerical weather prediction models to enhance accuracy. For this</w:t>
      </w:r>
      <w:r>
        <w:t xml:space="preserve"> </w:t>
      </w:r>
      <w:r>
        <w:rPr>
          <w:bCs/>
          <w:b/>
        </w:rPr>
        <w:t xml:space="preserve">Poster Presentation academic</w:t>
      </w:r>
      <w:r>
        <w:t xml:space="preserve">, we analyzed data from key stations in Algiers over the past decade.</w:t>
      </w:r>
    </w:p>
    <w:p>
      <w:pPr>
        <w:pStyle w:val="BodyText"/>
      </w:pPr>
      <w:r>
        <w:t xml:space="preserve">Our findings indicate a statistically significant upward trend in maximum summer temperatures. Additionally, there is a noticeable shift in the timing of seasonal rains, with winters becoming more unpredictable. The integration of Artificial Intelligence (AI) into meteorological forecasting is currently being explored to improve short-term predictions for extreme events. This technological leap allows for earlier warnings of severe storms or heatwaves, saving lives and reducing economic losses.</w:t>
      </w:r>
    </w:p>
    <w:bookmarkEnd w:id="22"/>
    <w:bookmarkStart w:id="23" w:name="socio-economic-implications"/>
    <w:p>
      <w:pPr>
        <w:pStyle w:val="Heading2"/>
      </w:pPr>
      <w:r>
        <w:t xml:space="preserve">Socio-Economic Implications</w:t>
      </w:r>
    </w:p>
    <w:p>
      <w:pPr>
        <w:pStyle w:val="FirstParagraph"/>
      </w:pPr>
      <w:r>
        <w:t xml:space="preserve">The impact of meteorological conditions in Algeria is profound. Agriculture, particularly in the fertile regions surrounding Algiers, depends on accurate seasonal forecasts. Farmers rely on Meteorologists to determine planting and harvesting times to maximize yield while minimizing crop failure risks due to drought or excessive rain.</w:t>
      </w:r>
    </w:p>
    <w:p>
      <w:pPr>
        <w:pStyle w:val="BodyText"/>
      </w:pPr>
      <w:r>
        <w:t xml:space="preserve">Moreover, tourism in the coastal areas of Algiers is sensitive to weather conditions. Accurate forecasting ensures that tourist infrastructure can prepare for high-demand periods during favorable weather, while also managing safety during stormy seasons. The economic stability of Algeria, which is partly driven by its port activities in Algiers and Oran, depends on maritime weather forecasts to ensure safe navigation and logistics.</w:t>
      </w:r>
    </w:p>
    <w:bookmarkEnd w:id="23"/>
    <w:bookmarkStart w:id="24" w:name="conclusion-and-future-recommendations"/>
    <w:p>
      <w:pPr>
        <w:pStyle w:val="Heading2"/>
      </w:pPr>
      <w:r>
        <w:t xml:space="preserve">Conclusion and Future Recommendations</w:t>
      </w:r>
    </w:p>
    <w:p>
      <w:pPr>
        <w:pStyle w:val="FirstParagraph"/>
      </w:pPr>
      <w:r>
        <w:t xml:space="preserve">In conclusion, the study of meteorology in Algeria, specifically within the dynamic environment of Algiers, is vital for sustainable development. The Meteorologist serves as a guardian of public safety and an advisor for economic planning. As climate change accelerates, the need for precise, localized data becomes even more urgent.</w:t>
      </w:r>
    </w:p>
    <w:p>
      <w:pPr>
        <w:pStyle w:val="BodyText"/>
      </w:pPr>
      <w:r>
        <w:t xml:space="preserve">We recommend increased investment in meteorological infrastructure across Algeria, including more dense networks of automatic weather stations. Furthermore, enhancing international collaborations with global meteorological organizations will bring valuable expertise and technology to the region. This</w:t>
      </w:r>
      <w:r>
        <w:t xml:space="preserve"> </w:t>
      </w:r>
      <w:r>
        <w:rPr>
          <w:bCs/>
          <w:b/>
        </w:rPr>
        <w:t xml:space="preserve">Poster Presentation academic</w:t>
      </w:r>
      <w:r>
        <w:t xml:space="preserve"> </w:t>
      </w:r>
      <w:r>
        <w:t xml:space="preserve">document underscores that understanding the local climate is not just a scientific endeavor but a societal necessity for Algeria.</w:t>
      </w:r>
    </w:p>
    <w:bookmarkEnd w:id="24"/>
    <w:bookmarkStart w:id="25" w:name="acknowledgments"/>
    <w:p>
      <w:pPr>
        <w:pStyle w:val="Heading3"/>
      </w:pPr>
      <w:r>
        <w:t xml:space="preserve">Acknowledgments</w:t>
      </w:r>
    </w:p>
    <w:p>
      <w:pPr>
        <w:pStyle w:val="FirstParagraph"/>
      </w:pPr>
      <w:r>
        <w:t xml:space="preserve">We thank the National Meteorological Service of Algeria for providing historical data and the University of Algiers for supporting this academic research.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Academic Poster: Climate Dynamics in Algeria, Algiers</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