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Dynamics</w:t>
      </w:r>
      <w:r>
        <w:t xml:space="preserve"> </w:t>
      </w:r>
      <w:r>
        <w:t xml:space="preserve">in</w:t>
      </w:r>
      <w:r>
        <w:t xml:space="preserve"> </w:t>
      </w:r>
      <w:r>
        <w:t xml:space="preserve">the</w:t>
      </w:r>
      <w:r>
        <w:t xml:space="preserve"> </w:t>
      </w:r>
      <w:r>
        <w:t xml:space="preserve">Rio</w:t>
      </w:r>
      <w:r>
        <w:t xml:space="preserve"> </w:t>
      </w:r>
      <w:r>
        <w:t xml:space="preserve">de</w:t>
      </w:r>
      <w:r>
        <w:t xml:space="preserve"> </w:t>
      </w:r>
      <w:r>
        <w:t xml:space="preserve">la</w:t>
      </w:r>
      <w:r>
        <w:t xml:space="preserve"> </w:t>
      </w:r>
      <w:r>
        <w:t xml:space="preserve">Plata</w:t>
      </w:r>
      <w:r>
        <w:t xml:space="preserve"> </w:t>
      </w:r>
      <w:r>
        <w:t xml:space="preserve">Basin:</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Buenos</w:t>
      </w:r>
      <w:r>
        <w:t xml:space="preserve"> </w:t>
      </w:r>
      <w:r>
        <w:t xml:space="preserve">Aires</w:t>
      </w:r>
    </w:p>
    <w:bookmarkStart w:id="28" w:name="Xc1d82b02c567ab5eb15d2cf5973cb5ef2d4475b"/>
    <w:p>
      <w:pPr>
        <w:pStyle w:val="Heading1"/>
      </w:pPr>
      <w:r>
        <w:t xml:space="preserve">Meteorological Dynamics in the Rio de la Plata Basin: Climate Variability and Urban Impacts in Buenos Aires</w:t>
      </w:r>
    </w:p>
    <w:p>
      <w:pPr>
        <w:pStyle w:val="FirstParagraph"/>
      </w:pPr>
      <w:r>
        <w:t xml:space="preserve">Dr. Elena Rossi, Dr. Mateo Fernandez, &amp; Prof. Juan Perez</w:t>
      </w:r>
      <w:r>
        <w:br/>
      </w:r>
      <w:r>
        <w:t xml:space="preserve">Department of Atmospheric Sciences, University of Buenos Aires (UBA), Argentina</w:t>
      </w:r>
    </w:p>
    <w:bookmarkStart w:id="20" w:name="abstract"/>
    <w:p>
      <w:pPr>
        <w:pStyle w:val="Heading2"/>
      </w:pPr>
      <w:r>
        <w:t xml:space="preserve">Abstract</w:t>
      </w:r>
    </w:p>
    <w:p>
      <w:pPr>
        <w:pStyle w:val="FirstParagraph"/>
      </w:pPr>
      <w:r>
        <w:t xml:space="preserve">This academic poster presentation outlines critical research regarding the evolving meteorological patterns affecting the Greater Buenos Aires metropolitan area. As a rapidly urbanizing hub within the temperate climate zone of Argentina, Buenos Aires serves as a vital case study for understanding complex interactions between mesoscale atmospheric phenomena and human settlement expansion. Our study integrates high-resolution observational data from local weather stations with global climate model projections to assess trends in precipitation intensity, thermal anomalies, and wind shear variability over the last three decades. The findings highlight a significant correlation between urban heat island effects and changes in convective storm structures, posing substantial risks for infrastructure integrity and public health. By analyzing these dynamics specifically within the unique geographical context of Argentina's Buenos Aires region—bordered by the vast estuary of the Rio de la Plata—we provide actionable insights for policymakers aiming to enhance climate resilience strategies.</w:t>
      </w:r>
    </w:p>
    <w:bookmarkEnd w:id="20"/>
    <w:bookmarkStart w:id="21" w:name="introduction"/>
    <w:p>
      <w:pPr>
        <w:pStyle w:val="Heading2"/>
      </w:pPr>
      <w:r>
        <w:t xml:space="preserve">Introduction</w:t>
      </w:r>
    </w:p>
    <w:p>
      <w:pPr>
        <w:pStyle w:val="FirstParagraph"/>
      </w:pPr>
      <w:r>
        <w:t xml:space="preserve">Meteorology, the scientific study of the atmosphere that focuses on weather processes and forecasting, plays a pivotal role in shaping societal planning and safety protocols. In recent years, the discipline has expanded beyond traditional observational studies to incorporate complex computational modeling designed to predict long-term climatic shifts. Nowhere is this more critical than in densely populated coastal megacities like Buenos Aires, Argentina.</w:t>
      </w:r>
    </w:p>
    <w:p>
      <w:pPr>
        <w:pStyle w:val="BodyText"/>
      </w:pPr>
      <w:r>
        <w:t xml:space="preserve">Buenos Aires, situated on the western shore of the Rio de la Plata estuary, possesses a distinctive microclimate influenced by both continental air masses from the Pampas and maritime influences from the Atlantic Ocean. Understanding these meteorological nuances is not merely an academic exercise but a necessity for sustainable urban development. The primary objective of this research is to dissect these atmospheric mechanisms, providing a comprehensive overview of current trends and future projections relevant to Argentina's capital.</w:t>
      </w:r>
    </w:p>
    <w:bookmarkEnd w:id="21"/>
    <w:bookmarkStart w:id="22" w:name="methodology"/>
    <w:p>
      <w:pPr>
        <w:pStyle w:val="Heading2"/>
      </w:pPr>
      <w:r>
        <w:t xml:space="preserve">Methodology</w:t>
      </w:r>
    </w:p>
    <w:p>
      <w:pPr>
        <w:pStyle w:val="FirstParagraph"/>
      </w:pPr>
      <w:r>
        <w:t xml:space="preserve">To achieve robust conclusions, our multi-year study employed a hybrid methodology combining ground-truth data with satellite imagery analysis. Key components of our methodological approach include:</w:t>
      </w:r>
    </w:p>
    <w:p>
      <w:pPr>
        <w:numPr>
          <w:ilvl w:val="0"/>
          <w:numId w:val="1001"/>
        </w:numPr>
        <w:pStyle w:val="Compact"/>
      </w:pPr>
      <w:r>
        <w:rPr>
          <w:bCs/>
          <w:b/>
        </w:rPr>
        <w:t xml:space="preserve">Data Acquisition:</w:t>
      </w:r>
      <w:r>
        <w:t xml:space="preserve">We compiled hourly temperature, humidity, and barometric pressure readings from 24 automated meteorological stations distributed across the Buenos Aires metropolitan area.</w:t>
      </w:r>
    </w:p>
    <w:p>
      <w:pPr>
        <w:numPr>
          <w:ilvl w:val="0"/>
          <w:numId w:val="1001"/>
        </w:numPr>
        <w:pStyle w:val="Compact"/>
      </w:pPr>
      <w:r>
        <w:rPr>
          <w:bCs/>
          <w:b/>
        </w:rPr>
        <w:t xml:space="preserve">Satellite Remote Sensing:</w:t>
      </w:r>
      <w:r>
        <w:t xml:space="preserve">Synthetic Aperture Radar (SAR) data was utilized to monitor land surface temperatures and identify hotspots associated with intense urban heat islands.</w:t>
      </w:r>
    </w:p>
    <w:p>
      <w:pPr>
        <w:numPr>
          <w:ilvl w:val="0"/>
          <w:numId w:val="1001"/>
        </w:numPr>
        <w:pStyle w:val="Compact"/>
      </w:pPr>
      <w:r>
        <w:rPr>
          <w:bCs/>
          <w:b/>
        </w:rPr>
        <w:t xml:space="preserve">Statistical Modeling:</w:t>
      </w:r>
      <w:r>
        <w:t xml:space="preserve">We applied Generalized Linear Models (GLMs) to correlate historical weather events with socioeconomic impact reports, thereby quantifying the economic cost of extreme meteorological events.</w:t>
      </w:r>
    </w:p>
    <w:p>
      <w:pPr>
        <w:pStyle w:val="FirstParagraph"/>
      </w:pPr>
      <w:r>
        <w:t xml:space="preserve">All data processing was conducted using specialized software tailored for atmospheric science, ensuring precision and reproducibility in our findings. Special attention was paid to seasonal variations, particularly the transition periods from summer to autumn and winter to spring, which are historically volatile times for weather systems in this region of Argentina.</w:t>
      </w:r>
    </w:p>
    <w:bookmarkEnd w:id="22"/>
    <w:bookmarkStart w:id="23" w:name="Xef5dc3dbcc5d76b3eadaa3af11d61984db97c5c"/>
    <w:p>
      <w:pPr>
        <w:pStyle w:val="Heading2"/>
      </w:pPr>
      <w:r>
        <w:t xml:space="preserve">Key Findings: Climate Variability &amp; Urban Heat Islands</w:t>
      </w:r>
    </w:p>
    <w:p>
      <w:pPr>
        <w:pStyle w:val="FirstParagraph"/>
      </w:pPr>
      <w:r>
        <w:t xml:space="preserve">The results indicate a statistically significant rise in average nighttime temperatures over the past thirty years, a phenomenon directly linked to the Urban Heat Island (UHI) effect. As Buenos Aires continues to expand its concrete infrastructure, natural cooling mechanisms such as vegetation cover have diminished, leading to trapped heat energy within the city center.</w:t>
      </w:r>
    </w:p>
    <w:p>
      <w:pPr>
        <w:pStyle w:val="BodyText"/>
      </w:pPr>
      <w:r>
        <w:t xml:space="preserve">Furthermore, our analysis reveals a shift in precipitation patterns. While total annual rainfall has remained relatively stable, the intensity of individual rainfall events has increased by approximately 15%. This surge in extreme precipitation is attributed to changes in low-level jet streams over the South Atlantic Ocean. These intensified storms often overwhelm Buenos Aires' drainage systems, leading to recurrent flooding issues that disrupt urban mobility and damage property.</w:t>
      </w:r>
    </w:p>
    <w:p>
      <w:pPr>
        <w:pStyle w:val="BodyText"/>
      </w:pPr>
      <w:r>
        <w:t xml:space="preserve">Additionally, wind shear patterns have shown increased volatility. Meteorologists note a correlation between El Niño-Southern Oscillation (ENSO) phases and the frequency of severe thunderstorm complexes in the region. During strong El Niño years, for instance, the likelihood of hailstorms impacting agricultural zones surrounding Buenos Aires increases dramatically, affecting food supply chains both locally and nationally.</w:t>
      </w:r>
    </w:p>
    <w:bookmarkEnd w:id="23"/>
    <w:bookmarkStart w:id="24" w:name="implications-for-policy-planning"/>
    <w:p>
      <w:pPr>
        <w:pStyle w:val="Heading2"/>
      </w:pPr>
      <w:r>
        <w:t xml:space="preserve">Implications for Policy &amp; Planning</w:t>
      </w:r>
    </w:p>
    <w:p>
      <w:pPr>
        <w:pStyle w:val="FirstParagraph"/>
      </w:pPr>
      <w:r>
        <w:t xml:space="preserve">The insights derived from this research have profound implications for urban planners and meteorological agencies in Argentina. First, there is an urgent need to integrate advanced early warning systems into municipal emergency response frameworks. By leveraging real-time data from our network of weather stations, authorities can issue timely alerts regarding flash floods and severe wind events.</w:t>
      </w:r>
    </w:p>
    <w:p>
      <w:pPr>
        <w:pStyle w:val="BodyText"/>
      </w:pPr>
      <w:r>
        <w:t xml:space="preserve">Secondly, the findings advocate for green infrastructure initiatives. Increasing urban canopy cover in Buenos Aires can mitigate the UHI effect, thereby reducing ambient temperatures during heatwaves and lowering energy consumption associated with cooling buildings. Policy recommendations include incentives for rooftop gardens and the preservation of existing wetlands along the Rio de la Plata coast.</w:t>
      </w:r>
    </w:p>
    <w:bookmarkEnd w:id="24"/>
    <w:bookmarkStart w:id="25" w:name="conclusion"/>
    <w:p>
      <w:pPr>
        <w:pStyle w:val="Heading2"/>
      </w:pPr>
      <w:r>
        <w:t xml:space="preserve">Conclusion</w:t>
      </w:r>
    </w:p>
    <w:p>
      <w:pPr>
        <w:pStyle w:val="FirstParagraph"/>
      </w:pPr>
      <w:r>
        <w:t xml:space="preserve">In conclusion, this poster presentation underscores the critical importance of specialized meteorological research in addressing contemporary challenges faced by major urban centers like Buenos Aires. The interplay between global climate change and local urbanization creates a unique set of risks that require targeted scientific intervention. By understanding the specific atmospheric dynamics at play in Argentina's capital, stakeholders can develop more effective adaptation strategies.</w:t>
      </w:r>
    </w:p>
    <w:p>
      <w:pPr>
        <w:pStyle w:val="BodyText"/>
      </w:pPr>
      <w:r>
        <w:t xml:space="preserve">We argue that continuous investment in meteorological infrastructure and interdisciplinary collaboration among scientists, planners, and policymakers is essential for building a resilient future. As climate patterns continue to evolve, the role of accurate weather forecasting and climate modeling will only grow in significance. This study serves as a foundational step toward enhancing safety and sustainability in one of Latin America's most important economic hubs.</w:t>
      </w:r>
    </w:p>
    <w:bookmarkEnd w:id="25"/>
    <w:bookmarkStart w:id="26" w:name="acknowledgments"/>
    <w:p>
      <w:pPr>
        <w:pStyle w:val="Heading2"/>
      </w:pPr>
      <w:r>
        <w:t xml:space="preserve">Acknowledgments</w:t>
      </w:r>
    </w:p>
    <w:p>
      <w:pPr>
        <w:pStyle w:val="FirstParagraph"/>
      </w:pPr>
      <w:r>
        <w:t xml:space="preserve">We wish to express our gratitude to the National Institute of Meteorology (INM) for providing historical data archives and the Municipality of Buenos Aires for facilitating access to urban monitoring sensors. This research was supported by grants from the Argentine Council for Scientific Research (CONICET).</w:t>
      </w:r>
    </w:p>
    <w:bookmarkEnd w:id="26"/>
    <w:bookmarkStart w:id="27" w:name="references"/>
    <w:p>
      <w:pPr>
        <w:pStyle w:val="Heading2"/>
      </w:pPr>
      <w:r>
        <w:t xml:space="preserve">References</w:t>
      </w:r>
    </w:p>
    <w:p>
      <w:pPr>
        <w:pStyle w:val="FirstParagraph"/>
      </w:pPr>
      <w:r>
        <w:t xml:space="preserve">1. Fernandez, M., &amp; Rossi, E. (2023). *Urban Heat Island Effects in the Rio de la Plata Basin*. Journal of South American Meteorology.</w:t>
      </w:r>
      <w:r>
        <w:br/>
      </w:r>
      <w:r>
        <w:t xml:space="preserve">2. Perez, J., et al. (2024). *Precipitation Trends in Greater Buenos Aires: A Three-Decade Analysis*. Argentine Journal of Climate Science.</w:t>
      </w:r>
      <w:r>
        <w:br/>
      </w:r>
      <w:r>
        <w:t xml:space="preserve">3. National Institute of Meteorology Argentina (INM). *Annual Weather Report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Dynamics in the Rio de la Plata Basin: A Poster Presentation for Buenos Aires</dc:title>
  <dc:creator/>
  <dc:language>en</dc:language>
  <cp:keywords/>
  <dcterms:created xsi:type="dcterms:W3CDTF">2026-07-29T18:22:38Z</dcterms:created>
  <dcterms:modified xsi:type="dcterms:W3CDTF">2026-07-29T18:22:38Z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