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Frontiers</w:t>
      </w:r>
      <w:r>
        <w:t xml:space="preserve"> </w:t>
      </w:r>
      <w:r>
        <w:t xml:space="preserve">in</w:t>
      </w:r>
      <w:r>
        <w:t xml:space="preserve"> </w:t>
      </w:r>
      <w:r>
        <w:t xml:space="preserve">Canada:</w:t>
      </w:r>
      <w:r>
        <w:t xml:space="preserve"> </w:t>
      </w:r>
      <w:r>
        <w:t xml:space="preserve">Vancouver's</w:t>
      </w:r>
      <w:r>
        <w:t xml:space="preserve"> </w:t>
      </w:r>
      <w:r>
        <w:t xml:space="preserve">Climate</w:t>
      </w:r>
      <w:r>
        <w:t xml:space="preserve"> </w:t>
      </w:r>
      <w:r>
        <w:t xml:space="preserve">Dynamics</w:t>
      </w:r>
    </w:p>
    <w:bookmarkStart w:id="20" w:name="X31ff524e53eb8d2e426a13156e6bab75d7aa370"/>
    <w:p>
      <w:pPr>
        <w:pStyle w:val="Heading1"/>
      </w:pPr>
      <w:r>
        <w:t xml:space="preserve">Advanced Atmospheric Dynamics and Predictive Modeling: The Role of a Meteorologist in Modern Weather Forecasting for Canada, with a Focus on Vancouver</w:t>
      </w:r>
    </w:p>
    <w:bookmarkEnd w:id="20"/>
    <w:bookmarkStart w:id="21" w:name="academic-authors-and-affiliations"/>
    <w:p>
      <w:pPr>
        <w:pStyle w:val="Heading3"/>
      </w:pPr>
      <w:r>
        <w:t xml:space="preserve">Academic Authors and Affiliations</w:t>
      </w:r>
    </w:p>
    <w:p>
      <w:pPr>
        <w:pStyle w:val="FirstParagraph"/>
      </w:pPr>
      <w:r>
        <w:rPr>
          <w:bCs/>
          <w:b/>
        </w:rPr>
        <w:t xml:space="preserve">Alexander J. Thorne</w:t>
      </w:r>
      <w:r>
        <w:t xml:space="preserve">, Ph.D., Department of Atmospheric Sciences, University of British Columbia</w:t>
      </w:r>
    </w:p>
    <w:p>
      <w:pPr>
        <w:pStyle w:val="BodyText"/>
      </w:pPr>
      <w:r>
        <w:rPr>
          <w:iCs/>
          <w:i/>
        </w:rPr>
        <w:t xml:space="preserve">Vancouver, Canada | Contact: a.thorne@ubc.ca | Presented at the Canadian Meteorological and Oceanographic Society Annual Conference</w:t>
      </w:r>
    </w:p>
    <w:bookmarkEnd w:id="21"/>
    <w:bookmarkStart w:id="22" w:name="abstract"/>
    <w:p>
      <w:pPr>
        <w:pStyle w:val="Heading2"/>
      </w:pPr>
      <w:r>
        <w:t xml:space="preserve">Abstract</w:t>
      </w:r>
    </w:p>
    <w:p>
      <w:pPr>
        <w:pStyle w:val="FirstParagraph"/>
      </w:pPr>
      <w:r>
        <w:t xml:space="preserve">This Poster Presentation academic document explores the critical functions and challenges faced by a Meteorologist operating within the unique climatic environment of Canada, with a specialized focus on Vancouver. As climate change accelerates, the role of the Meteorologist has evolved from simple observation to complex data integration and predictive modeling. In Vancouver, situated on the northwest coast of Canada, meteorological conditions are heavily influenced by Pacific air masses and topographical variations. This presentation details recent advancements in high-resolution numerical weather prediction (NWP) models tailored for coastal regions like Vancouver. It also examines how local Meteorologist professionals collaborate with emergency management agencies to mitigate risks associated with atmospheric rivers, flooding, and wildfire smoke dispersion. The findings suggest that integrating indigenous knowledge systems with modern satellite data significantly improves forecast accuracy for the specific microclimates found around Vancouver, Canada.</w:t>
      </w:r>
    </w:p>
    <w:bookmarkEnd w:id="22"/>
    <w:bookmarkStart w:id="23" w:name="introduction"/>
    <w:p>
      <w:pPr>
        <w:pStyle w:val="Heading2"/>
      </w:pPr>
      <w:r>
        <w:t xml:space="preserve">Introduction</w:t>
      </w:r>
    </w:p>
    <w:p>
      <w:pPr>
        <w:pStyle w:val="FirstParagraph"/>
      </w:pPr>
      <w:r>
        <w:t xml:space="preserve">The field of meteorology is undergoing a significant transformation driven by computational power and satellite technology. For any Meteorologist aiming to serve the public effectively in Canada, understanding regional nuances is paramount. This Poster Presentation academic document aims to highlight these nuances, specifically focusing on Vancouver, a city where marine and continental air masses collide.</w:t>
      </w:r>
    </w:p>
    <w:p>
      <w:pPr>
        <w:pStyle w:val="BodyText"/>
      </w:pPr>
      <w:r>
        <w:t xml:space="preserve">Vancouver’s climate is classified as oceanic (Cfb according to the Köppen climate classification), characterized by mild temperatures and substantial precipitation. However, this generalization often masks complex local phenomena. The primary objective of this study is to demonstrate how a Meteorologist in Vancouver must adapt standard forecasting techniques to account for the city's unique geography, including its proximity to the Pacific Ocean and its surrounding mountain ranges.</w:t>
      </w:r>
    </w:p>
    <w:p>
      <w:pPr>
        <w:pStyle w:val="BodyText"/>
      </w:pPr>
      <w:r>
        <w:t xml:space="preserve">The significance of this work lies in its potential to enhance public safety and economic stability. By refining our understanding of local weather patterns, Meteorologists can provide more accurate warnings for extreme events, which are becoming increasingly frequent in Canada due to global warming trends.</w:t>
      </w:r>
    </w:p>
    <w:bookmarkEnd w:id="23"/>
    <w:bookmarkStart w:id="24" w:name="methodology"/>
    <w:p>
      <w:pPr>
        <w:pStyle w:val="Heading2"/>
      </w:pPr>
      <w:r>
        <w:t xml:space="preserve">Methodology</w:t>
      </w:r>
    </w:p>
    <w:p>
      <w:pPr>
        <w:pStyle w:val="FirstParagraph"/>
      </w:pPr>
      <w:r>
        <w:t xml:space="preserve">This research employed a mixed-methods approach suitable for a comprehensive Poster Presentation academic document about the daily operations and scientific underpinnings of a Meteorologist in Canada, particularly in Vancouver.</w:t>
      </w:r>
    </w:p>
    <w:p>
      <w:pPr>
        <w:numPr>
          <w:ilvl w:val="0"/>
          <w:numId w:val="1001"/>
        </w:numPr>
        <w:pStyle w:val="Compact"/>
      </w:pPr>
      <w:r>
        <w:rPr>
          <w:bCs/>
          <w:b/>
        </w:rPr>
        <w:t xml:space="preserve">Data Collection:</w:t>
      </w:r>
      <w:r>
        <w:t xml:space="preserve"> </w:t>
      </w:r>
      <w:r>
        <w:t xml:space="preserve">We analyzed five years (2018–2023) of surface weather observations from Environment and Climate Change Canada stations located within the Greater Vancouver Regional District. Additionally, satellite radar data from the Canadian Weather Radar network was utilized.</w:t>
      </w:r>
    </w:p>
    <w:p>
      <w:pPr>
        <w:numPr>
          <w:ilvl w:val="0"/>
          <w:numId w:val="1001"/>
        </w:numPr>
        <w:pStyle w:val="Compact"/>
      </w:pPr>
      <w:r>
        <w:rPr>
          <w:bCs/>
          <w:b/>
        </w:rPr>
        <w:t xml:space="preserve">Numerical Modeling:</w:t>
      </w:r>
      <w:r>
        <w:t xml:space="preserve"> </w:t>
      </w:r>
      <w:r>
        <w:t xml:space="preserve">The North American Mesoscale (NAM) model and the High Resolution Rapid Refresh (HRRR) model were compared against actual weather events in Vancouver to determine forecast bias and error margins for a typical Meteorologist's workflow.</w:t>
      </w:r>
    </w:p>
    <w:p>
      <w:pPr>
        <w:numPr>
          <w:ilvl w:val="0"/>
          <w:numId w:val="1001"/>
        </w:numPr>
        <w:pStyle w:val="Compact"/>
      </w:pPr>
      <w:r>
        <w:rPr>
          <w:bCs/>
          <w:b/>
        </w:rPr>
        <w:t xml:space="preserve">Social Science Component:</w:t>
      </w:r>
      <w:r>
        <w:t xml:space="preserve"> </w:t>
      </w:r>
      <w:r>
        <w:t xml:space="preserve">Interviews were conducted with local emergency planners in Vancouver to assess how they interpret meteorological data. This qualitative aspect helps us understand the communication gap between technical Meteorologist outputs and public policy decisions in Canada.</w:t>
      </w:r>
    </w:p>
    <w:bookmarkEnd w:id="24"/>
    <w:bookmarkStart w:id="25" w:name="key-findings"/>
    <w:p>
      <w:pPr>
        <w:pStyle w:val="Heading2"/>
      </w:pPr>
      <w:r>
        <w:t xml:space="preserve">Key Findings</w:t>
      </w:r>
    </w:p>
    <w:p>
      <w:pPr>
        <w:pStyle w:val="FirstParagraph"/>
      </w:pPr>
      <w:r>
        <w:t xml:space="preserve">The analysis revealed several critical insights relevant to the practice of meteorology in coastal Canadian cities like Vancouver.</w:t>
      </w:r>
    </w:p>
    <w:p>
      <w:pPr>
        <w:numPr>
          <w:ilvl w:val="0"/>
          <w:numId w:val="1002"/>
        </w:numPr>
        <w:pStyle w:val="Compact"/>
      </w:pPr>
      <w:r>
        <w:rPr>
          <w:bCs/>
          <w:b/>
        </w:rPr>
        <w:t xml:space="preserve">Spatial Variability:</w:t>
      </w:r>
      <w:r>
        <w:t xml:space="preserve"> </w:t>
      </w:r>
      <w:r>
        <w:t xml:space="preserve">Forecast errors were significantly higher in areas with complex terrain surrounding Vancouver compared to flat urban centers. This indicates that a Meteorologist must apply sophisticated downscaling techniques to capture local wind shifts and precipitation gradients.</w:t>
      </w:r>
    </w:p>
    <w:p>
      <w:pPr>
        <w:numPr>
          <w:ilvl w:val="0"/>
          <w:numId w:val="1002"/>
        </w:numPr>
        <w:pStyle w:val="Compact"/>
      </w:pPr>
      <w:r>
        <w:rPr>
          <w:bCs/>
          <w:b/>
        </w:rPr>
        <w:t xml:space="preserve">Atmospheric Rivers:</w:t>
      </w:r>
      <w:r>
        <w:t xml:space="preserve"> </w:t>
      </w:r>
      <w:r>
        <w:t xml:space="preserve">The study confirmed that atmospheric rivers, which are the primary drivers of extreme rainfall in Canada's west coast, are difficult to predict more than 3 days in advance. However, real-time adjustments by an experienced Meteorologist can improve short-term warnings significantly.</w:t>
      </w:r>
    </w:p>
    <w:p>
      <w:pPr>
        <w:numPr>
          <w:ilvl w:val="0"/>
          <w:numId w:val="1002"/>
        </w:numPr>
        <w:pStyle w:val="Compact"/>
      </w:pPr>
      <w:r>
        <w:rPr>
          <w:bCs/>
          <w:b/>
        </w:rPr>
        <w:t xml:space="preserve">Pollution Dispersion:</w:t>
      </w:r>
      <w:r>
        <w:t xml:space="preserve"> </w:t>
      </w:r>
      <w:r>
        <w:t xml:space="preserve">During summer wildfire seasons, Vancouver faces severe air quality issues. Our data shows thatMeteorologist-led models could better predict smoke transport pathways if they incorporated real-time emission sources from neighboring US states, a current gap in standard Canadian protocols.</w:t>
      </w:r>
    </w:p>
    <w:bookmarkEnd w:id="25"/>
    <w:bookmarkStart w:id="26" w:name="discussion"/>
    <w:p>
      <w:pPr>
        <w:pStyle w:val="Heading2"/>
      </w:pPr>
      <w:r>
        <w:t xml:space="preserve">Discussion</w:t>
      </w:r>
    </w:p>
    <w:p>
      <w:pPr>
        <w:pStyle w:val="FirstParagraph"/>
      </w:pPr>
      <w:r>
        <w:t xml:space="preserve">The implications of these findings for the Meteorology profession in Canada are profound. The complexity of Vancouver's weather demands thatMeteorologists not only be skilled data analysts but also effective communicators who can explain uncertainty to the public and policymakers.</w:t>
      </w:r>
    </w:p>
    <w:p>
      <w:pPr>
        <w:pStyle w:val="BodyText"/>
      </w:pPr>
      <w:r>
        <w:t xml:space="preserve">Furthermore, this Poster Presentation academic document argues for increased investment in localized sensor networks across Canada. Current infrastructure, while robust for national scales like those needed by a Meteorologist in Ottawa or Toronto, may lack the density required for precise forecasting in Vancouver's intricate urban canopy.</w:t>
      </w:r>
    </w:p>
    <w:p>
      <w:pPr>
        <w:pStyle w:val="BodyText"/>
      </w:pPr>
      <w:r>
        <w:t xml:space="preserve">Additionally, there is a growing need for interdisciplinary collaboration. A modernMeteorologist must work closely with hydrologists to manage water resources and with public health officials to address climate-related health risks. In Vancouver, this means integrating weather data into broader climate resilience strategies.</w:t>
      </w:r>
    </w:p>
    <w:bookmarkEnd w:id="26"/>
    <w:bookmarkStart w:id="27" w:name="conclusion"/>
    <w:p>
      <w:pPr>
        <w:pStyle w:val="Heading2"/>
      </w:pPr>
      <w:r>
        <w:t xml:space="preserve">Conclusion</w:t>
      </w:r>
    </w:p>
    <w:p>
      <w:pPr>
        <w:pStyle w:val="FirstParagraph"/>
      </w:pPr>
      <w:r>
        <w:t xml:space="preserve">In conclusion, the role of theMeteorologist is evolving rapidly to meet the challenges posed by climate change and urbanization. For cities like Vancouver in Canada, accurate forecasting is not just a scientific endeavor but a critical component of public safety and infrastructure management.</w:t>
      </w:r>
    </w:p>
    <w:p>
      <w:pPr>
        <w:pStyle w:val="BodyText"/>
      </w:pPr>
      <w:r>
        <w:t xml:space="preserve">This Poster Presentation academic document has demonstrated that while significant progress has been made in numerical modeling, there remains room for improvement in localizing data for complex coastal environments. Future research should focus on enhancing the resolution of models specifically tuned for Vancouver’s geography and improving the integration of indigenous knowledge into scientific frameworks.</w:t>
      </w:r>
    </w:p>
    <w:p>
      <w:pPr>
        <w:pStyle w:val="BodyText"/>
      </w:pPr>
      <w:r>
        <w:t xml:space="preserve">As Canada continues to experience shifting climate patterns, the expertise and adaptability ofMeteorologists will be more important than ever. By prioritizing localized science and collaborative communication, we can ensure a safer future for communities like Vancouver.</w:t>
      </w:r>
    </w:p>
    <w:bookmarkEnd w:id="27"/>
    <w:bookmarkStart w:id="28" w:name="references"/>
    <w:p>
      <w:pPr>
        <w:pStyle w:val="Heading2"/>
      </w:pPr>
      <w:r>
        <w:t xml:space="preserve">References</w:t>
      </w:r>
    </w:p>
    <w:p>
      <w:pPr>
        <w:numPr>
          <w:ilvl w:val="0"/>
          <w:numId w:val="1003"/>
        </w:numPr>
        <w:pStyle w:val="Compact"/>
      </w:pPr>
      <w:r>
        <w:t xml:space="preserve">Environment and Climate Change Canada. (2023). *Annual Climate Report for British Columbia*. Government of Canada.</w:t>
      </w:r>
    </w:p>
    <w:p>
      <w:pPr>
        <w:numPr>
          <w:ilvl w:val="0"/>
          <w:numId w:val="1003"/>
        </w:numPr>
        <w:pStyle w:val="Compact"/>
      </w:pPr>
      <w:r>
        <w:t xml:space="preserve">Cannon, A. J., &amp; Sobie, S. R. (2019). "The changing character of extreme precipitation in British Columbia". *International Journal of Climatology*, 39(15), 5700-5716.</w:t>
      </w:r>
    </w:p>
    <w:p>
      <w:pPr>
        <w:numPr>
          <w:ilvl w:val="0"/>
          <w:numId w:val="1003"/>
        </w:numPr>
        <w:pStyle w:val="Compact"/>
      </w:pPr>
      <w:r>
        <w:t xml:space="preserve">Ralph, F. M., et al. (2021). "Advances in the understanding and prediction of atmospheric rivers". *Nature Reviews Earth &amp; Environment*, 2(8), 496-514.</w:t>
      </w:r>
    </w:p>
    <w:p>
      <w:pPr>
        <w:numPr>
          <w:ilvl w:val="0"/>
          <w:numId w:val="1003"/>
        </w:numPr>
        <w:pStyle w:val="Compact"/>
      </w:pPr>
      <w:r>
        <w:t xml:space="preserve">Precipitation in Western Canada: Trends and Impacts. (2020). *Canadian Journal of Atmospheric Sciences*, 45(3), 112-130.</w:t>
      </w:r>
    </w:p>
    <w:bookmarkEnd w:id="28"/>
    <w:p>
      <w:pPr>
        <w:pStyle w:val="FirstParagraph"/>
      </w:pPr>
      <w:r>
        <w:t xml:space="preserve">© 2024 Academic Conference on Meteorological Sciences. All rights reserved.</w:t>
      </w:r>
    </w:p>
    <w:p>
      <w:pPr>
        <w:pStyle w:val="BodyText"/>
      </w:pPr>
      <w:r>
        <w:rPr>
          <w:iCs/>
          <w:i/>
        </w:rPr>
        <w:t xml:space="preserve">This is a simulated Poster Presentation academic document designed to demonstrate the scope and detail required for a professional presentation about Meteorologist activities in Canada, specifically focusing on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Frontiers in Canada: Vancouver's Climate Dynamics</dc:title>
  <dc:creator/>
  <dc:language>en</dc:language>
  <cp:keywords/>
  <dcterms:created xsi:type="dcterms:W3CDTF">2026-07-29T21:23:46Z</dcterms:created>
  <dcterms:modified xsi:type="dcterms:W3CDTF">2026-07-29T21:23:46Z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