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Beijing</w:t>
      </w:r>
    </w:p>
    <w:bookmarkStart w:id="20" w:name="Xa59671ac57a916f16b47b7b2610326fd1e8b216"/>
    <w:p>
      <w:pPr>
        <w:pStyle w:val="Heading1"/>
      </w:pPr>
      <w:r>
        <w:t xml:space="preserve">Meteorological Challenges and Innovations in Urban Climatology</w:t>
      </w:r>
    </w:p>
    <w:p>
      <w:pPr>
        <w:pStyle w:val="FirstParagraph"/>
      </w:pPr>
      <w:r>
        <w:t xml:space="preserve">An Academic Poster Presentation on Advanced Atmospheric Research</w:t>
      </w:r>
    </w:p>
    <w:p>
      <w:pPr>
        <w:pStyle w:val="BodyText"/>
      </w:pPr>
      <w:r>
        <w:t xml:space="preserve">Presented in China Beijing | International Symposium on Urban Weather Systems</w:t>
      </w:r>
      <w:r>
        <w:br/>
      </w:r>
      <w:r>
        <w:t xml:space="preserve">Department of Atmospheric Sciences, Institute for Meteorological Studies</w:t>
      </w:r>
    </w:p>
    <w:bookmarkEnd w:id="20"/>
    <w:bookmarkStart w:id="23" w:name="introduction"/>
    <w:bookmarkStart w:id="21" w:name="introduction-and-context"/>
    <w:p>
      <w:pPr>
        <w:pStyle w:val="Heading2"/>
      </w:pPr>
      <w:r>
        <w:t xml:space="preserve">1. Introduction and Context</w:t>
      </w:r>
    </w:p>
    <w:p>
      <w:pPr>
        <w:pStyle w:val="FirstParagraph"/>
      </w:pPr>
      <w:r>
        <w:t xml:space="preserve">The role of a professional Meteorologist extends far beyond daily weather forecasting. In the rapidly expanding urban landscape of China Beijing, the discipline has become critical for public safety, economic stability, and environmental health.</w:t>
      </w:r>
      <w:r>
        <w:br/>
      </w:r>
      <w:r>
        <w:br/>
      </w:r>
      <w:r>
        <w:t xml:space="preserve">This Academic Poster Presentation explores the intricate dynamics of meteorological phenomena as they manifest in one of Asia's most significant metropolitan areas. As a Meteorologist engaged in research within this specific region, it is imperative to understand how local geography interacts with macro-climatic drivers. The unique positioning of China Beijing creates a complex microclimate influenced by the Taihang Mountains to the west and the Bohai Sea to the east.</w:t>
      </w:r>
      <w:r>
        <w:br/>
      </w:r>
      <w:r>
        <w:br/>
      </w:r>
      <w:r>
        <w:t xml:space="preserve">The primary objective of this study is to analyze historical weather data trends, identify emerging patterns in extreme precipitation events, and evaluate the efficacy of current forecasting models used by Meteorologists in China Beijing.</w:t>
      </w:r>
    </w:p>
    <w:bookmarkEnd w:id="21"/>
    <w:bookmarkStart w:id="22" w:name="geographic-influence-on-meteorology"/>
    <w:p>
      <w:pPr>
        <w:pStyle w:val="Heading2"/>
      </w:pPr>
      <w:r>
        <w:t xml:space="preserve">2. Geographic Influence on Meteorology</w:t>
      </w:r>
    </w:p>
    <w:p>
      <w:pPr>
        <w:pStyle w:val="FirstParagraph"/>
      </w:pPr>
      <w:r>
        <w:t xml:space="preserve">Understanding the specific meteorological environment requires a deep dive into the physical geography. The terrain surrounding China Beijing plays a pivotal role in atmospheric circulation.</w:t>
      </w:r>
      <w:r>
        <w:br/>
      </w:r>
      <w:r>
        <w:br/>
      </w:r>
    </w:p>
    <w:p>
      <w:pPr>
        <w:numPr>
          <w:ilvl w:val="0"/>
          <w:numId w:val="1001"/>
        </w:numPr>
        <w:pStyle w:val="Compact"/>
      </w:pPr>
      <w:r>
        <w:rPr>
          <w:bCs/>
          <w:b/>
        </w:rPr>
        <w:t xml:space="preserve">Orographic Lift:</w:t>
      </w:r>
      <w:r>
        <w:t xml:space="preserve"> </w:t>
      </w:r>
      <w:r>
        <w:t xml:space="preserve">Moist air masses moving from the Pacific are forced upward by mountain ranges, often resulting in heavy localized precipitation on windward slopes.</w:t>
      </w:r>
    </w:p>
    <w:p>
      <w:pPr>
        <w:numPr>
          <w:ilvl w:val="0"/>
          <w:numId w:val="1001"/>
        </w:numPr>
        <w:pStyle w:val="Compact"/>
      </w:pPr>
      <w:r>
        <w:rPr>
          <w:bCs/>
          <w:b/>
        </w:rPr>
        <w:t xml:space="preserve">Urban Heat Island (UHI):</w:t>
      </w:r>
      <w:r>
        <w:t xml:space="preserve">A critical factor for any Meteorologist operating in China Beijing is the Urban Heat Island effect. The dense concentration of concrete and asphalt absorbs solar radiation during the day and releases it at night, raising local temperatures by up to 3°C compared to rural surroundings.</w:t>
      </w:r>
    </w:p>
    <w:p>
      <w:pPr>
        <w:numPr>
          <w:ilvl w:val="0"/>
          <w:numId w:val="1001"/>
        </w:numPr>
        <w:pStyle w:val="Compact"/>
      </w:pPr>
      <w:r>
        <w:rPr>
          <w:bCs/>
          <w:b/>
        </w:rPr>
        <w:t xml:space="preserve">Continental Monsoon Influence:</w:t>
      </w:r>
      <w:r>
        <w:t xml:space="preserve"> </w:t>
      </w:r>
      <w:r>
        <w:t xml:space="preserve">The region is heavily dominated by the East Asian Monsoon system. Meteorologists must account for drastic seasonal shifts, from cold, dry winters driven by Siberian high-pressure systems to hot, humid summers influenced by the Pacific high.</w:t>
      </w:r>
    </w:p>
    <w:bookmarkEnd w:id="22"/>
    <w:bookmarkEnd w:id="23"/>
    <w:bookmarkStart w:id="25" w:name="methodology"/>
    <w:bookmarkStart w:id="24" w:name="methodology-and-data-acquisition"/>
    <w:p>
      <w:pPr>
        <w:pStyle w:val="Heading2"/>
      </w:pPr>
      <w:r>
        <w:t xml:space="preserve">3. Methodology and Data Acquisition</w:t>
      </w:r>
    </w:p>
    <w:p>
      <w:pPr>
        <w:pStyle w:val="FirstParagraph"/>
      </w:pPr>
      <w:r>
        <w:t xml:space="preserve">To ensure the scientific rigor expected of an Academic Poster Presentation, this study utilizes a multi-source approach to data collection tailored for the China Beijing region.</w:t>
      </w:r>
      <w:r>
        <w:br/>
      </w:r>
      <w:r>
        <w:br/>
      </w:r>
      <w:r>
        <w:t xml:space="preserve">Modern Meteorologists rely on satellite imagery, Doppler radar networks, and ground-based automated weather stations. In this specific project focusing on China Beijing, we have integrated high-resolution data from the National Meteorological Administration's local grid system. This allows us to observe phenomena at a scale of 1 kilometer by 1 kilometer.</w:t>
      </w:r>
      <w:r>
        <w:br/>
      </w:r>
      <w:r>
        <w:br/>
      </w:r>
      <w:r>
        <w:t xml:space="preserve">The study period covers the last twenty years (2004-2024). We employed numerical weather prediction (NWP) models to simulate past events and validated these simulations against observed data. This retrospective analysis is crucial for Meteorologists aiming to improve predictive accuracy for future climate scenarios in China Beijing.</w:t>
      </w:r>
      <w:r>
        <w:br/>
      </w:r>
      <w:r>
        <w:br/>
      </w:r>
      <w:r>
        <w:rPr>
          <w:bCs/>
          <w:b/>
        </w:rPr>
        <w:t xml:space="preserve">Key Variables Analyzed:</w:t>
      </w:r>
      <w:r>
        <w:br/>
      </w:r>
    </w:p>
    <w:p>
      <w:pPr>
        <w:pStyle w:val="BodyText"/>
      </w:pPr>
      <w:r>
        <w:t xml:space="preserve">Variable</w:t>
      </w:r>
    </w:p>
    <w:bookmarkEnd w:id="24"/>
    <w:bookmarkEnd w:id="25"/>
    <w:p>
      <w:pPr>
        <w:pStyle w:val="BodyText"/>
      </w:pPr>
      <w:r>
        <w:t xml:space="preserve">Description</w:t>
      </w:r>
    </w:p>
    <w:p>
      <w:pPr>
        <w:pStyle w:val="BodyText"/>
      </w:pPr>
      <w:r>
        <w:t xml:space="preserve">Precipitation Intensity</w:t>
      </w:r>
    </w:p>
    <w:p>
      <w:pPr>
        <w:pStyle w:val="BodyText"/>
      </w:pPr>
      <w:r>
        <w:t xml:space="preserve">Rainfall volume per hour, focusing on flood risks.</w:t>
      </w:r>
    </w:p>
    <w:p>
      <w:pPr>
        <w:pStyle w:val="BodyText"/>
      </w:pPr>
      <w:r>
        <w:t xml:space="preserve">&lt; td&gt;Dew Point Temperature &lt; td&gt;Metric for humidity and comfort level in China Beijing summers .&lt; / td &gt;&lt; tr &gt; &lt; th &gt; Wind Shear &lt; / th&gt;</w:t>
      </w:r>
    </w:p>
    <w:p>
      <w:pPr>
        <w:pStyle w:val="BodyText"/>
      </w:pPr>
      <w:r>
        <w:t xml:space="preserve">Description</w:t>
      </w:r>
    </w:p>
    <w:p>
      <w:pPr>
        <w:pStyle w:val="BodyText"/>
      </w:pPr>
      <w:r>
        <w:br/>
      </w:r>
      <w:r>
        <w:br/>
      </w:r>
      <w:r>
        <w:t xml:space="preserve">This structured data collection ensures that our findings as Meteorologists are both robust and reproducible, maintaining academic integrity.</w:t>
      </w:r>
    </w:p>
    <w:bookmarkStart w:id="26" w:name="results-and-observations"/>
    <w:p>
      <w:pPr>
        <w:pStyle w:val="Heading2"/>
      </w:pPr>
      <w:r>
        <w:t xml:space="preserve">4. Results and Observations</w:t>
      </w:r>
    </w:p>
    <w:p>
      <w:pPr>
        <w:pStyle w:val="FirstParagraph"/>
      </w:pPr>
      <w:r>
        <w:t xml:space="preserve">Our analysis reveals distinct trends that are vital for the scientific community interested in the meteorology of China Beijing.</w:t>
      </w:r>
      <w:r>
        <w:br/>
      </w:r>
      <w:r>
        <w:br/>
      </w:r>
      <w:r>
        <w:t xml:space="preserve">First, there is a statistically significant increase in extreme precipitation events over the last decade. For Meteorologists, this means that traditional return-period models (such as 50-year or 100-year storms) may now underestimate flood risks in urban drainage systems.</w:t>
      </w:r>
      <w:r>
        <w:br/>
      </w:r>
      <w:r>
        <w:br/>
      </w:r>
      <w:r>
        <w:t xml:space="preserve">Second, the Urban Heat Island effect has intensified during summer nights. Data indicates that nighttime temperatures in central China Beijing have risen faster than daytime maximums. This trend complicates forecasting for heat-related health advisories and energy grid management.</w:t>
      </w:r>
      <w:r>
        <w:br/>
      </w:r>
      <w:r>
        <w:br/>
      </w:r>
      <w:r>
        <w:t xml:space="preserve">Third, the variability of winter air mass transport has increased. While average winter temperatures show a gradual warming trend, the frequency of sudden cold snaps driven by polar vortex disruptions remains high. A skilled Meteorologist must be adept at communicating these nuances to policymakers in China Beijing to ensure adequate preparedness for extreme cold events.</w:t>
      </w:r>
    </w:p>
    <w:bookmarkEnd w:id="26"/>
    <w:bookmarkStart w:id="28" w:name="discussion"/>
    <w:bookmarkStart w:id="27" w:name="discussion-and-implications"/>
    <w:p>
      <w:pPr>
        <w:pStyle w:val="Heading2"/>
      </w:pPr>
      <w:r>
        <w:t xml:space="preserve">5. Discussion and Implications</w:t>
      </w:r>
    </w:p>
    <w:p>
      <w:pPr>
        <w:pStyle w:val="FirstParagraph"/>
      </w:pPr>
      <w:r>
        <w:t xml:space="preserve">The findings of this Academic Poster Presentation have profound implications for urban planning and public safety in China Beijing. As Meteorologists continue to refine our models, the integration of real-time data becomes essential.</w:t>
      </w:r>
      <w:r>
        <w:br/>
      </w:r>
      <w:r>
        <w:br/>
      </w:r>
      <w:r>
        <w:rPr>
          <w:bCs/>
          <w:b/>
        </w:rPr>
        <w:t xml:space="preserve">Challenges for Modern Meteorologists:</w:t>
      </w:r>
      <w:r>
        <w:br/>
      </w:r>
      <w:r>
        <w:t xml:space="preserve">The sheer scale of development in China Beijing requires constant updates to land-use data within weather models. If a Meteorologist uses outdated land-cover maps, their simulation accuracy will degrade rapidly. Therefore, cross-disciplinary collaboration between meteorologists, urban planners, and remote sensing experts is essential.</w:t>
      </w:r>
      <w:r>
        <w:br/>
      </w:r>
      <w:r>
        <w:br/>
      </w:r>
      <w:r>
        <w:rPr>
          <w:bCs/>
          <w:b/>
        </w:rPr>
        <w:t xml:space="preserve">Public Communication:</w:t>
      </w:r>
      <w:r>
        <w:br/>
      </w:r>
      <w:r>
        <w:t xml:space="preserve">A significant portion of a Meteorologist's role involves translating complex atmospheric data into actionable information for the public. In China Beijing, where population density is extremely high, clear warnings about severe weather are life-saving. Our research suggests that current communication channels can be optimized by leveraging mobile technology to deliver hyper-local forecasts.</w:t>
      </w:r>
      <w:r>
        <w:br/>
      </w:r>
      <w:r>
        <w:br/>
      </w:r>
      <w:r>
        <w:rPr>
          <w:bCs/>
          <w:b/>
        </w:rPr>
        <w:t xml:space="preserve">Climate Change Adaptation:</w:t>
      </w:r>
      <w:r>
        <w:br/>
      </w:r>
      <w:r>
        <w:t xml:space="preserve">The data presented here supports the broader global narrative of climate change but contextualizes it for the local reality of China Beijing. Meteorologists must advocate for green infrastructure to mitigate heat islands and improve drainage to handle intensified rainfall events.</w:t>
      </w:r>
    </w:p>
    <w:bookmarkEnd w:id="27"/>
    <w:bookmarkEnd w:id="28"/>
    <w:p>
      <w:pPr>
        <w:pStyle w:val="BodyText"/>
      </w:pPr>
      <w:r>
        <w:rPr>
          <w:bCs/>
          <w:b/>
        </w:rPr>
        <w:t xml:space="preserve">Acknowledgments:</w:t>
      </w:r>
      <w:r>
        <w:t xml:space="preserve"> </w:t>
      </w:r>
      <w:r>
        <w:t xml:space="preserve">We thank the local meteorological bureaus in China Beijing for providing raw observational data. This Academic Poster Presentation highlights the critical work of Meteorologists in adapting to a changing climate.</w:t>
      </w:r>
    </w:p>
    <w:p>
      <w:pPr>
        <w:pStyle w:val="BodyText"/>
      </w:pPr>
      <w:r>
        <w:br/>
      </w:r>
    </w:p>
    <w:p>
      <w:pPr>
        <w:pStyle w:val="BodyText"/>
      </w:pPr>
      <w:r>
        <w:t xml:space="preserve">[QR Code: Link to Full Paper]    [Institutional Logo Placeholder]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Meteorology in Beijing</dc:title>
  <dc:creator/>
  <dc:language>en</dc:language>
  <cp:keywords/>
  <dcterms:created xsi:type="dcterms:W3CDTF">2026-07-29T19:32:54Z</dcterms:created>
  <dcterms:modified xsi:type="dcterms:W3CDTF">2026-07-29T19:32:54Z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