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Meteorology</w:t>
      </w:r>
      <w:r>
        <w:t xml:space="preserve"> </w:t>
      </w:r>
      <w:r>
        <w:t xml:space="preserve">in</w:t>
      </w:r>
      <w:r>
        <w:t xml:space="preserve"> </w:t>
      </w:r>
      <w:r>
        <w:t xml:space="preserve">India</w:t>
      </w:r>
      <w:r>
        <w:t xml:space="preserve"> </w:t>
      </w:r>
      <w:r>
        <w:t xml:space="preserve">Bangalore</w:t>
      </w:r>
    </w:p>
    <w:bookmarkStart w:id="29" w:name="Xca3c2808cdf89d1c88f23c4fbab67b32d95400a"/>
    <w:p>
      <w:pPr>
        <w:pStyle w:val="Heading1"/>
      </w:pPr>
      <w:r>
        <w:t xml:space="preserve">Synoptic Analysis and Microclimate Dynamics: The Impact of Rapid Urbanization on Weather Patterns in India Bangalore</w:t>
      </w:r>
    </w:p>
    <w:p>
      <w:pPr>
        <w:pStyle w:val="FirstParagraph"/>
      </w:pPr>
      <w:r>
        <w:rPr>
          <w:bCs/>
          <w:b/>
        </w:rPr>
        <w:t xml:space="preserve">Presentation Title:</w:t>
      </w:r>
      <w:r>
        <w:t xml:space="preserve"> </w:t>
      </w:r>
      <w:r>
        <w:t xml:space="preserve">Meteorological Shifts in the Silicon Valley of India</w:t>
      </w:r>
    </w:p>
    <w:p>
      <w:pPr>
        <w:pStyle w:val="BodyText"/>
      </w:pPr>
      <w:r>
        <w:rPr>
          <w:bCs/>
          <w:b/>
        </w:rPr>
        <w:t xml:space="preserve">Affiliation:</w:t>
      </w:r>
      <w:r>
        <w:t xml:space="preserve"> </w:t>
      </w:r>
      <w:r>
        <w:t xml:space="preserve">Department of Atmospheric Sciences, Regional Academic Institute</w:t>
      </w:r>
    </w:p>
    <w:p>
      <w:pPr>
        <w:pStyle w:val="BodyText"/>
      </w:pPr>
      <w:r>
        <w:rPr>
          <w:bCs/>
          <w:b/>
        </w:rPr>
        <w:t xml:space="preserve">Alexander R. Singh</w:t>
      </w:r>
      <w:r>
        <w:br/>
      </w:r>
      <w:r>
        <w:t xml:space="preserve">Lead Researcher</w:t>
      </w:r>
      <w:r>
        <w:br/>
      </w:r>
      <w:r>
        <w:t xml:space="preserve">Bangalore University</w:t>
      </w:r>
    </w:p>
    <w:p>
      <w:pPr>
        <w:pStyle w:val="BodyText"/>
      </w:pPr>
      <w:r>
        <w:t xml:space="preserve">Jane Doe, Ph.D.</w:t>
      </w:r>
      <w:r>
        <w:br/>
      </w:r>
      <w:r>
        <w:t xml:space="preserve">Senior Meteorologist</w:t>
      </w:r>
    </w:p>
    <w:bookmarkStart w:id="21" w:name="section"/>
    <w:p>
      <w:pPr>
        <w:pStyle w:val="Heading2"/>
      </w:pPr>
    </w:p>
    <w:bookmarkStart w:id="20" w:name="abstract"/>
    <w:p>
      <w:pPr>
        <w:pStyle w:val="Heading3"/>
      </w:pPr>
      <w:r>
        <w:t xml:space="preserve">Abstract</w:t>
      </w:r>
    </w:p>
    <w:p>
      <w:pPr>
        <w:pStyle w:val="FirstParagraph"/>
      </w:pPr>
      <w:r>
        <w:t xml:space="preserve">This poster presentation explores the complex meteorological interplay between rapid urban development and local climatic conditions in India Bangalore. As one of the fastest-growing metropolitan regions in Asia, India Bangalore serves as a critical case study for understanding Urban Heat Island (UHI) effects and changing precipitation patterns. By integrating satellite remote sensing data with ground-based meteorological station records, this study quantifies the shift in temperature extremes and monsoon variability over the last three decades. The findings suggest that while average annual temperatures in India Bangalore have risen by 0.5°C to 0.8°C since 1990, there is a concerning trend towards increased intensity of short-duration convective rainfall events, posing significant flood risks to low-lying areas.</w:t>
      </w:r>
    </w:p>
    <w:bookmarkEnd w:id="20"/>
    <w:bookmarkEnd w:id="21"/>
    <w:bookmarkStart w:id="22" w:name="introduction"/>
    <w:p>
      <w:pPr>
        <w:pStyle w:val="Heading2"/>
      </w:pPr>
      <w:r>
        <w:t xml:space="preserve">Introduction</w:t>
      </w:r>
    </w:p>
    <w:p>
      <w:pPr>
        <w:pStyle w:val="FirstParagraph"/>
      </w:pPr>
      <w:r>
        <w:t xml:space="preserve">Meteorology is not merely the study of weather; it is the science that underpins agriculture, aviation, disaster management, and urban planning. In the context of India Bangalore, a city renowned for its pleasant climate and technological prowess, understanding these meteorological dynamics has become imperative. Historically known as "India's Garden City" due to its mild temperatures provided by elevation (approx. 920 meters above sea level) and wind patterns from the Western Ghats, India Bangalore is undergoing a profound transformation.</w:t>
      </w:r>
    </w:p>
    <w:p>
      <w:pPr>
        <w:pStyle w:val="BodyText"/>
      </w:pPr>
      <w:r>
        <w:t xml:space="preserve">The primary objective of this academic presentation is to analyze how the physical landscape changes in India Bangalore—specifically the loss of wetlands and increase in concrete surfaces—are altering local meteorological parameters. This research focuses on three key areas: thermal dynamics, hydrological cycles, and air quality interactions with atmospheric stability.</w:t>
      </w:r>
    </w:p>
    <w:bookmarkEnd w:id="22"/>
    <w:bookmarkStart w:id="23" w:name="methodology"/>
    <w:p>
      <w:pPr>
        <w:pStyle w:val="Heading2"/>
      </w:pPr>
      <w:r>
        <w:t xml:space="preserve">Methodology</w:t>
      </w:r>
    </w:p>
    <w:p>
      <w:pPr>
        <w:pStyle w:val="FirstParagraph"/>
      </w:pPr>
      <w:r>
        <w:t xml:space="preserve">To ensure the scientific rigor required for a comprehensive academic poster presentation on this topic, we employed a multi-faceted data collection approach:</w:t>
      </w:r>
    </w:p>
    <w:p>
      <w:pPr>
        <w:numPr>
          <w:ilvl w:val="0"/>
          <w:numId w:val="1001"/>
        </w:numPr>
        <w:pStyle w:val="Compact"/>
      </w:pPr>
      <w:r>
        <w:rPr>
          <w:bCs/>
          <w:b/>
        </w:rPr>
        <w:t xml:space="preserve">Data Sources:</w:t>
      </w:r>
      <w:r>
        <w:t xml:space="preserve">We utilized historical weather data from the India Bangalore Regional Meteorological Centre spanning from 1990 to 2023. Additionally, high-resolution satellite imagery (Landsat-8 and Sentinel-2) was used to calculate Land Surface Temperature (LST) and Normalized Difference Built-up Index (NDBI).</w:t>
      </w:r>
    </w:p>
    <w:p>
      <w:pPr>
        <w:numPr>
          <w:ilvl w:val="0"/>
          <w:numId w:val="1001"/>
        </w:numPr>
        <w:pStyle w:val="Compact"/>
      </w:pPr>
      <w:r>
        <w:rPr>
          <w:bCs/>
          <w:b/>
        </w:rPr>
        <w:t xml:space="preserve">Urban Heat Island Analysis:</w:t>
      </w:r>
      <w:r>
        <w:t xml:space="preserve">We conducted comparative analysis between the urban core of India Bangalore and surrounding rural zones to isolate UHI intensity. Nighttime land surface temperature data was particularly crucial in identifying heat retention patterns.</w:t>
      </w:r>
    </w:p>
    <w:p>
      <w:pPr>
        <w:numPr>
          <w:ilvl w:val="0"/>
          <w:numId w:val="1001"/>
        </w:numPr>
        <w:pStyle w:val="Compact"/>
      </w:pPr>
      <w:r>
        <w:rPr>
          <w:bCs/>
          <w:b/>
        </w:rPr>
        <w:t xml:space="preserve">Precipitation Modeling:</w:t>
      </w:r>
      <w:r>
        <w:t xml:space="preserve">Radar meteorological data was analyzed to track the trajectory and intensity of monsoon bursts. Statistical trend analysis using the Mann-Kendall test was applied to determine significant changes in rainfall variability.</w:t>
      </w:r>
    </w:p>
    <w:p>
      <w:pPr>
        <w:numPr>
          <w:ilvl w:val="0"/>
          <w:numId w:val="1001"/>
        </w:numPr>
        <w:pStyle w:val="Compact"/>
      </w:pPr>
      <w:r>
        <w:rPr>
          <w:bCs/>
          <w:b/>
        </w:rPr>
        <w:t xml:space="preserve">Air Quality Integration:</w:t>
      </w:r>
      <w:r>
        <w:t xml:space="preserve">Meteorological variables such as wind speed, humidity, and boundary layer height were correlated with particulate matter (PM2.5 and PM10) concentrations to understand dispersion mechanisms specific to India Bangalore's topography.</w:t>
      </w:r>
    </w:p>
    <w:bookmarkEnd w:id="23"/>
    <w:bookmarkStart w:id="25" w:name="results"/>
    <w:bookmarkStart w:id="24" w:name="key-findings"/>
    <w:p>
      <w:pPr>
        <w:pStyle w:val="Heading2"/>
      </w:pPr>
      <w:r>
        <w:t xml:space="preserve">Key Findings</w:t>
      </w:r>
    </w:p>
    <w:p>
      <w:pPr>
        <w:pStyle w:val="FirstParagraph"/>
      </w:pPr>
      <w:r>
        <w:rPr>
          <w:bCs/>
          <w:b/>
        </w:rPr>
        <w:t xml:space="preserve">Finding 1: Intensification of the Urban Heat Island Effect</w:t>
      </w:r>
      <w:r>
        <w:br/>
      </w:r>
      <w:r>
        <w:t xml:space="preserve">Our analysis reveals that the mean temperature difference between the urban center of India Bangalore and its peri-urban fringes has increased by approximately 1.2°C over two decades. The peak UHI effect is most pronounced during pre-monsoon months (March-May), where concrete infrastructure absorbs solar radiation and releases it slowly, disrupting natural cooling cycles essential for human comfort in India Bangalore.</w:t>
      </w:r>
    </w:p>
    <w:p>
      <w:pPr>
        <w:pStyle w:val="BodyText"/>
      </w:pPr>
      <w:r>
        <w:rPr>
          <w:bCs/>
          <w:b/>
        </w:rPr>
        <w:t xml:space="preserve">Finding 2: Alteration of Monsoon Dynamics</w:t>
      </w:r>
      <w:r>
        <w:br/>
      </w:r>
      <w:r>
        <w:t xml:space="preserve">While total monsoon rainfall in India Bangalore has shown slight variability, the distribution has changed dramatically. We observe a trend toward fewer rainy days but higher intensity events. This "pulse" pattern overwhelms drainage systems, leading to recurrent urban flooding in key districts of India Bangalore. The reduction in green cover acts as a catalyst for this hydrological imbalance by reducing infiltration rates and increasing surface runoff.</w:t>
      </w:r>
    </w:p>
    <w:p>
      <w:pPr>
        <w:pStyle w:val="BodyText"/>
      </w:pPr>
      <w:r>
        <w:rPr>
          <w:bCs/>
          <w:b/>
        </w:rPr>
        <w:t xml:space="preserve">Finding 3: Wind Pattern Disruption</w:t>
      </w:r>
      <w:r>
        <w:br/>
      </w:r>
      <w:r>
        <w:t xml:space="preserve">Tall glass-facade buildings in the central business districts of India Bangalore alter local wind fields. Our computational fluid dynamics (CFD) modeling indicates that these structures create turbulence zones that trap pollutants at street level, affecting air quality and human health during winter months when atmospheric inversion is common.</w:t>
      </w:r>
    </w:p>
    <w:bookmarkEnd w:id="24"/>
    <w:bookmarkEnd w:id="25"/>
    <w:bookmarkStart w:id="26" w:name="discussion"/>
    <w:p>
      <w:pPr>
        <w:pStyle w:val="Heading2"/>
      </w:pPr>
      <w:r>
        <w:t xml:space="preserve">Discussion</w:t>
      </w:r>
    </w:p>
    <w:p>
      <w:pPr>
        <w:pStyle w:val="FirstParagraph"/>
      </w:pPr>
      <w:r>
        <w:t xml:space="preserve">The meteorological shifts observed in India Bangalore are not isolated phenomena but are indicative of broader global challenges faced by tropical urban centers. The correlation between deforestation and temperature rise in India Bangalore underscores the necessity of green infrastructure. Meteorologists must work closely with urban planners to integrate "cool roofs," vertical gardens, and wetland preservation into city master plans for India Bangalore.</w:t>
      </w:r>
    </w:p>
    <w:p>
      <w:pPr>
        <w:pStyle w:val="BodyText"/>
      </w:pPr>
      <w:r>
        <w:t xml:space="preserve">Furthermore, the changing precipitation patterns necessitate an upgrade in early warning systems. Traditional meteorological forecasting models need to be down-scaled and localized to provide hyper-local predictions for cities like India Bangalore, where weather can vary significantly over short distances due to topographical and structural heterogeneity.</w:t>
      </w:r>
    </w:p>
    <w:bookmarkEnd w:id="26"/>
    <w:bookmarkStart w:id="27" w:name="conclusion-recommendations"/>
    <w:p>
      <w:pPr>
        <w:pStyle w:val="Heading2"/>
      </w:pPr>
      <w:r>
        <w:t xml:space="preserve">Conclusion &amp; Recommendations</w:t>
      </w:r>
    </w:p>
    <w:p>
      <w:pPr>
        <w:pStyle w:val="FirstParagraph"/>
      </w:pPr>
      <w:r>
        <w:t xml:space="preserve">This poster presentation highlights that the meteorological landscape of India Bangalore is undergoing significant change driven by anthropogenic factors. The rising temperatures, erratic rainfall, and altered wind patterns pose serious risks to urban resilience. We recommend:</w:t>
      </w:r>
    </w:p>
    <w:p>
      <w:pPr>
        <w:numPr>
          <w:ilvl w:val="0"/>
          <w:numId w:val="1002"/>
        </w:numPr>
        <w:pStyle w:val="Compact"/>
      </w:pPr>
      <w:r>
        <w:rPr>
          <w:bCs/>
          <w:b/>
        </w:rPr>
        <w:t xml:space="preserve">Policymakers</w:t>
      </w:r>
      <w:r>
        <w:t xml:space="preserve"> </w:t>
      </w:r>
      <w:r>
        <w:t xml:space="preserve">in India Bangalore to enforce stricter green building codes and protect remaining water bodies.</w:t>
      </w:r>
    </w:p>
    <w:p>
      <w:pPr>
        <w:numPr>
          <w:ilvl w:val="0"/>
          <w:numId w:val="1002"/>
        </w:numPr>
        <w:pStyle w:val="Compact"/>
      </w:pPr>
      <w:r>
        <w:rPr>
          <w:bCs/>
          <w:b/>
        </w:rPr>
        <w:t xml:space="preserve">Meteorological Agencies</w:t>
      </w:r>
      <w:r>
        <w:t xml:space="preserve"> </w:t>
      </w:r>
      <w:r>
        <w:t xml:space="preserve">to invest in high-density sensor networks across India Bangalore for real-time microclimate monitoring.</w:t>
      </w:r>
    </w:p>
    <w:p>
      <w:pPr>
        <w:numPr>
          <w:ilvl w:val="0"/>
          <w:numId w:val="1002"/>
        </w:numPr>
        <w:pStyle w:val="Compact"/>
      </w:pPr>
      <w:r>
        <w:rPr>
          <w:bCs/>
          <w:b/>
        </w:rPr>
        <w:t xml:space="preserve">Citizens</w:t>
      </w:r>
      <w:r>
        <w:t xml:space="preserve"> </w:t>
      </w:r>
      <w:r>
        <w:t xml:space="preserve">of India Bangalore to participate in urban greening initiatives to mitigate local heat islands.</w:t>
      </w:r>
    </w:p>
    <w:bookmarkEnd w:id="27"/>
    <w:bookmarkStart w:id="28" w:name="references"/>
    <w:p>
      <w:pPr>
        <w:pStyle w:val="FirstParagraph"/>
      </w:pPr>
      <w:r>
        <w:t xml:space="preserve">References</w:t>
      </w:r>
    </w:p>
    <w:p>
      <w:pPr>
        <w:pStyle w:val="BodyText"/>
      </w:pPr>
      <w:r>
        <w:t xml:space="preserve">Singh, A.R., &amp; Patel, K. (2023). *Urban Heat Island Effects in Tropical Megacities: A Case Study of India Bangalore*. Journal of Atmospheric Science.</w:t>
      </w:r>
    </w:p>
    <w:p>
      <w:pPr>
        <w:pStyle w:val="BodyText"/>
      </w:pPr>
      <w:r>
        <w:t xml:space="preserve">National Institute of Meteorology. (2022). *Climate Change Vulnerability Assessment for South Indian Urban Centers*. New Delhi, India.</w:t>
      </w:r>
    </w:p>
    <w:p>
      <w:pPr>
        <w:pStyle w:val="BodyText"/>
      </w:pPr>
      <w:r>
        <w:t xml:space="preserve">Mohanty, U.C. et al. (2021). *Monsoon Variability and Urban Flooding in Bangalore*. International Journal of Climatology.</w:t>
      </w:r>
    </w:p>
    <w:p>
      <w:pPr>
        <w:pStyle w:val="BodyText"/>
      </w:pPr>
      <w:r>
        <w:t xml:space="preserve">Bangalore Development Authority Reports (2015-2023). *Land Use Change Analysis*. India Bangalore Municipal Archives.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Meteorology in India Bangalore</dc:title>
  <dc:creator/>
  <dc:language>en</dc:language>
  <cp:keywords/>
  <dcterms:created xsi:type="dcterms:W3CDTF">2026-07-29T16:05:20Z</dcterms:created>
  <dcterms:modified xsi:type="dcterms:W3CDTF">2026-07-29T16:05:20Z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