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Advances</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New</w:t>
      </w:r>
      <w:r>
        <w:t xml:space="preserve"> </w:t>
      </w:r>
      <w:r>
        <w:t xml:space="preserve">Delhi</w:t>
      </w:r>
    </w:p>
    <w:bookmarkStart w:id="20" w:name="X5009dd44b5a9ca6db3f9e472feee50f78c831a8"/>
    <w:p>
      <w:pPr>
        <w:pStyle w:val="Heading1"/>
      </w:pPr>
      <w:r>
        <w:t xml:space="preserve">Meteorological Challenges and Adaptive Strategies in Urban India: A Case Study of New Delhi</w:t>
      </w:r>
    </w:p>
    <w:p>
      <w:pPr>
        <w:pStyle w:val="FirstParagraph"/>
      </w:pPr>
      <w:r>
        <w:t xml:space="preserve">Dr. Arjun Verma</w:t>
      </w:r>
      <w:r>
        <w:t xml:space="preserve"> </w:t>
      </w:r>
      <w:r>
        <w:rPr>
          <w:vertAlign w:val="superscript"/>
        </w:rPr>
        <w:t xml:space="preserve">1</w:t>
      </w:r>
      <w:r>
        <w:t xml:space="preserve">, Dr. Priya Sharma</w:t>
      </w:r>
      <w:r>
        <w:t xml:space="preserve"> </w:t>
      </w:r>
      <w:r>
        <w:rPr>
          <w:vertAlign w:val="superscript"/>
        </w:rPr>
        <w:t xml:space="preserve">2</w:t>
      </w:r>
      <w:r>
        <w:t xml:space="preserve">, Mr. Rohan Gupta</w:t>
      </w:r>
      <w:r>
        <w:t xml:space="preserve"> </w:t>
      </w:r>
      <w:r>
        <w:rPr>
          <w:vertAlign w:val="superscript"/>
        </w:rPr>
        <w:t xml:space="preserve">1</w:t>
      </w:r>
      <w:r>
        <w:br/>
      </w:r>
    </w:p>
    <w:p>
      <w:pPr>
        <w:pStyle w:val="BodyText"/>
      </w:pPr>
      <w:r>
        <w:rPr>
          <w:vertAlign w:val="superscript"/>
        </w:rPr>
        <w:t xml:space="preserve">1</w:t>
      </w:r>
      <w:r>
        <w:t xml:space="preserve"> </w:t>
      </w:r>
      <w:r>
        <w:t xml:space="preserve">Department of Atmospheric Sciences, University of Delhi</w:t>
      </w:r>
      <w:r>
        <w:br/>
      </w:r>
      <w:r>
        <w:rPr>
          <w:vertAlign w:val="superscript"/>
        </w:rPr>
        <w:t xml:space="preserve">2</w:t>
      </w:r>
      <w:r>
        <w:t xml:space="preserve"> </w:t>
      </w:r>
      <w:r>
        <w:t xml:space="preserve">Indian Institute of Tropical Meteorology (IITM), New Delhi Regional Centre</w:t>
      </w:r>
      <w:r>
        <w:br/>
      </w:r>
    </w:p>
    <w:p>
      <w:pPr>
        <w:pStyle w:val="BodyText"/>
      </w:pPr>
      <w:r>
        <w:t xml:space="preserve">International Conference on Urban Climate Change &amp; Sustainability | India New Delhi | 2024</w:t>
      </w:r>
      <w:r>
        <w:br/>
      </w:r>
    </w:p>
    <w:bookmarkEnd w:id="20"/>
    <w:bookmarkStart w:id="22" w:name="introduction"/>
    <w:p>
      <w:pPr>
        <w:pStyle w:val="Heading2"/>
      </w:pPr>
      <w:r>
        <w:t xml:space="preserve">Introduction</w:t>
      </w:r>
    </w:p>
    <w:p>
      <w:pPr>
        <w:pStyle w:val="FirstParagraph"/>
      </w:pPr>
      <w:r>
        <w:t xml:space="preserve">Meteorology plays a pivotal role in understanding the complex atmospheric dynamics that influence daily life, agricultural productivity, and urban planning. In recent decades, rapid urbanization across South Asia has significantly altered local climate patterns. Nowhere is this more evident than in India New Delhi, a megacity characterized by extreme population density and industrial activity.</w:t>
      </w:r>
    </w:p>
    <w:p>
      <w:pPr>
        <w:pStyle w:val="BodyText"/>
      </w:pPr>
      <w:r>
        <w:t xml:space="preserve">New Delhi faces unique meteorological challenges, including severe air quality degradation, intense heatwaves during summer months, and unpredictable monsoon patterns. These phenomena are exacerbated by urban heat island effects and topographical constraints. The primary objective of this study is to analyze historical meteorological data from 2010 to 2023 in India New Delhi to identify trends and propose adaptive strategies for city planning.</w:t>
      </w:r>
    </w:p>
    <w:bookmarkStart w:id="21" w:name="research-questions"/>
    <w:p>
      <w:pPr>
        <w:pStyle w:val="Heading3"/>
      </w:pPr>
      <w:r>
        <w:t xml:space="preserve">Research Questions</w:t>
      </w:r>
    </w:p>
    <w:p>
      <w:pPr>
        <w:numPr>
          <w:ilvl w:val="0"/>
          <w:numId w:val="1001"/>
        </w:numPr>
        <w:pStyle w:val="Compact"/>
      </w:pPr>
      <w:r>
        <w:t xml:space="preserve">How has the urban heat island intensity in India New Delhi changed over the past decade?</w:t>
      </w:r>
    </w:p>
    <w:p>
      <w:pPr>
        <w:numPr>
          <w:ilvl w:val="0"/>
          <w:numId w:val="1001"/>
        </w:numPr>
        <w:pStyle w:val="Compact"/>
      </w:pPr>
      <w:r>
        <w:t xml:space="preserve">What are the correlations between meteorological variables and particulate matter concentrations in the region?</w:t>
      </w:r>
    </w:p>
    <w:p>
      <w:pPr>
        <w:numPr>
          <w:ilvl w:val="0"/>
          <w:numId w:val="1001"/>
        </w:numPr>
        <w:pStyle w:val="Compact"/>
      </w:pPr>
      <w:r>
        <w:t xml:space="preserve">How effective are current urban green infrastructure plans in mitigating local climate extremes?</w:t>
      </w:r>
    </w:p>
    <w:bookmarkEnd w:id="21"/>
    <w:bookmarkEnd w:id="22"/>
    <w:bookmarkStart w:id="23" w:name="literature-review"/>
    <w:p>
      <w:pPr>
        <w:pStyle w:val="Heading2"/>
      </w:pPr>
      <w:r>
        <w:t xml:space="preserve">Literature Review</w:t>
      </w:r>
    </w:p>
    <w:p>
      <w:pPr>
        <w:pStyle w:val="FirstParagraph"/>
      </w:pPr>
      <w:r>
        <w:t xml:space="preserve">Previous studies have extensively documented the rise in global temperatures and their regional manifestations. Research conducted by Singh et al. (2018) highlighted the significant warming trend in northern India, attributing it largely to reduced precipitation and increased solar radiation absorption due to aerosols.</w:t>
      </w:r>
    </w:p>
    <w:p>
      <w:pPr>
        <w:pStyle w:val="BodyText"/>
      </w:pPr>
      <w:r>
        <w:t xml:space="preserve">Furthermore, Gupta and Kumar (2020) analyzed monsoon variability and found a decrease in overall rainfall intensity despite increased frequency of extreme events. These findings underscore the need for localized, high-resolution meteorological modeling to capture micro-climatic variations specific to megacities like India New Delhi.</w:t>
      </w:r>
    </w:p>
    <w:bookmarkEnd w:id="23"/>
    <w:bookmarkStart w:id="24" w:name="methodology"/>
    <w:p>
      <w:pPr>
        <w:pStyle w:val="Heading2"/>
      </w:pPr>
      <w:r>
        <w:t xml:space="preserve">Methodology</w:t>
      </w:r>
    </w:p>
    <w:p>
      <w:pPr>
        <w:pStyle w:val="FirstParagraph"/>
      </w:pPr>
      <w:r>
        <w:t xml:space="preserve">Data was collected from three primary sources: automated weather stations operated by the India Meteorological Department (IMD) located across different zones of New Delhi; satellite-derived land surface temperature data from NASA’s MODIS program; and air quality monitoring indices from central government databases.</w:t>
      </w:r>
    </w:p>
    <w:p>
      <w:pPr>
        <w:pStyle w:val="BodyText"/>
      </w:pPr>
      <w:r>
        <w:t xml:space="preserve">The spatial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Advances in a Changing Climate: A Focus on India, New Delhi</dc:title>
  <dc:creator/>
  <dc:language>en</dc:language>
  <cp:keywords/>
  <dcterms:created xsi:type="dcterms:W3CDTF">2026-07-29T20:32:02Z</dcterms:created>
  <dcterms:modified xsi:type="dcterms:W3CDTF">2026-07-29T20:32:02Z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