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Science</w:t>
      </w:r>
      <w:r>
        <w:t xml:space="preserve"> </w:t>
      </w:r>
      <w:r>
        <w:t xml:space="preserve">in</w:t>
      </w:r>
      <w:r>
        <w:t xml:space="preserve"> </w:t>
      </w:r>
      <w:r>
        <w:t xml:space="preserve">the</w:t>
      </w:r>
      <w:r>
        <w:t xml:space="preserve"> </w:t>
      </w:r>
      <w:r>
        <w:t xml:space="preserve">Philippines</w:t>
      </w:r>
      <w:r>
        <w:t xml:space="preserve"> </w:t>
      </w:r>
      <w:r>
        <w:t xml:space="preserve">Manila</w:t>
      </w:r>
    </w:p>
    <w:bookmarkStart w:id="20" w:name="Xe39f8434c6baad70e415202f6bfd1b00c6c7d0f"/>
    <w:p>
      <w:pPr>
        <w:pStyle w:val="Heading1"/>
      </w:pPr>
      <w:r>
        <w:t xml:space="preserve">Bridging Science and Safety</w:t>
      </w:r>
      <w:r>
        <w:br/>
      </w:r>
      <w:r>
        <w:t xml:space="preserve">Meteorological Challenges in Philippines Manila</w:t>
      </w:r>
    </w:p>
    <w:p>
      <w:pPr>
        <w:pStyle w:val="FirstParagraph"/>
      </w:pPr>
      <w:r>
        <w:rPr>
          <w:bCs/>
          <w:b/>
        </w:rPr>
        <w:t xml:space="preserve">Presenter:</w:t>
      </w:r>
      <w:r>
        <w:t xml:space="preserve"> </w:t>
      </w:r>
      <w:r>
        <w:t xml:space="preserve">Dr. Juan dela Cruz, Senior Atmospheric Physicist</w:t>
      </w:r>
    </w:p>
    <w:p>
      <w:pPr>
        <w:pStyle w:val="BodyText"/>
      </w:pPr>
      <w:r>
        <w:rPr>
          <w:bCs/>
          <w:b/>
        </w:rPr>
        <w:t xml:space="preserve">Institution:</w:t>
      </w:r>
      <w:r>
        <w:t xml:space="preserve"> </w:t>
      </w:r>
      <w:r>
        <w:t xml:space="preserve">Philippine Institute of Volcanology and Seismology (PHIVOLCS) &amp; University of the Philippines Diliman</w:t>
      </w:r>
    </w:p>
    <w:p>
      <w:pPr>
        <w:pStyle w:val="BodyText"/>
      </w:pPr>
      <w:r>
        <w:rPr>
          <w:bCs/>
          <w:b/>
        </w:rPr>
        <w:t xml:space="preserve">Date:</w:t>
      </w:r>
      <w:r>
        <w:t xml:space="preserve"> </w:t>
      </w:r>
      <w:r>
        <w:t xml:space="preserve">October 24, 2023 | Manila, Philippines</w:t>
      </w:r>
    </w:p>
    <w:bookmarkEnd w:id="20"/>
    <w:bookmarkStart w:id="21" w:name="abstract"/>
    <w:p>
      <w:pPr>
        <w:pStyle w:val="Heading2"/>
      </w:pPr>
      <w:r>
        <w:t xml:space="preserve">Abstract</w:t>
      </w:r>
    </w:p>
    <w:p>
      <w:pPr>
        <w:pStyle w:val="FirstParagraph"/>
      </w:pPr>
      <w:r>
        <w:t xml:space="preserve">The urban landscape of</w:t>
      </w:r>
      <w:r>
        <w:t xml:space="preserve"> </w:t>
      </w:r>
      <w:r>
        <w:rPr>
          <w:bCs/>
          <w:b/>
        </w:rPr>
        <w:t xml:space="preserve">Meteorologist</w:t>
      </w:r>
      <w:r>
        <w:t xml:space="preserve">-driven research is undergoing a paradigm shift as we confront the escalating impacts of climate change. This poster presentation focuses on the unique micro-climatic and macro-meteorological dynamics affecting the capital region,</w:t>
      </w:r>
      <w:r>
        <w:t xml:space="preserve"> </w:t>
      </w:r>
      <w:r>
        <w:rPr>
          <w:bCs/>
          <w:b/>
        </w:rPr>
        <w:t xml:space="preserve">Philippines Manila</w:t>
      </w:r>
      <w:r>
        <w:t xml:space="preserve">. As one of the most densely populated urban centers in Southeast Asia, Manila faces distinct challenges including urban heat island effects (UHI), erratic monsoon patterns, and increased typhoon intensity. This study synthesizes recent data from local weather stations alongside satellite telemetry to propose an integrated risk assessment framework specifically tailored for</w:t>
      </w:r>
      <w:r>
        <w:t xml:space="preserve"> </w:t>
      </w:r>
      <w:r>
        <w:rPr>
          <w:bCs/>
          <w:b/>
        </w:rPr>
        <w:t xml:space="preserve">Philippines Manila</w:t>
      </w:r>
      <w:r>
        <w:t xml:space="preserve">.</w:t>
      </w:r>
    </w:p>
    <w:p>
      <w:pPr>
        <w:pStyle w:val="BodyText"/>
      </w:pPr>
      <w:r>
        <w:t xml:space="preserve">We argue that traditional forecasting models are insufficient for the complex topography and built environment of the city. By leveraging high-resolution Computational Fluid Dynamics (CFD) modeling, this research aims to enhance the predictive capabilities available to local government units. The findings emphasize that improving meteorological infrastructure is not merely a scientific endeavor but a critical component of urban resilience and public safety in</w:t>
      </w:r>
      <w:r>
        <w:t xml:space="preserve"> </w:t>
      </w:r>
      <w:r>
        <w:rPr>
          <w:bCs/>
          <w:b/>
        </w:rPr>
        <w:t xml:space="preserve">Philippines Manila</w:t>
      </w:r>
      <w:r>
        <w:t xml:space="preserve">.</w:t>
      </w:r>
    </w:p>
    <w:bookmarkEnd w:id="21"/>
    <w:bookmarkStart w:id="22" w:name="X60c57b87309178f9e05f5acde2a925334f60c4a"/>
    <w:p>
      <w:pPr>
        <w:pStyle w:val="Heading2"/>
      </w:pPr>
      <w:r>
        <w:t xml:space="preserve">Introduction: The Context of Philippines Manila</w:t>
      </w:r>
    </w:p>
    <w:p>
      <w:pPr>
        <w:pStyle w:val="FirstParagraph"/>
      </w:pPr>
      <w:r>
        <w:t xml:space="preserve">The Republic of the Philippines is geographically positioned within the Pacific Typhoon Belt, making it one of the most disaster-prone nations on Earth. Within this archipelago,</w:t>
      </w:r>
      <w:r>
        <w:t xml:space="preserve"> </w:t>
      </w:r>
      <w:r>
        <w:rPr>
          <w:bCs/>
          <w:b/>
        </w:rPr>
        <w:t xml:space="preserve">Philippines Manila</w:t>
      </w:r>
      <w:r>
        <w:t xml:space="preserve">, as its capital and economic hub, serves as a critical node for national stability. However, rapid urbanization has significantly altered local weather patterns. The dense concentration of concrete structures reduces natural cooling through evapotranspiration while trapping heat during the day and releasing it slowly at night.</w:t>
      </w:r>
    </w:p>
    <w:p>
      <w:pPr>
        <w:pStyle w:val="BodyText"/>
      </w:pPr>
      <w:r>
        <w:t xml:space="preserve">For every professional</w:t>
      </w:r>
      <w:r>
        <w:t xml:space="preserve"> </w:t>
      </w:r>
      <w:r>
        <w:rPr>
          <w:bCs/>
          <w:b/>
        </w:rPr>
        <w:t xml:space="preserve">Meteorologist</w:t>
      </w:r>
      <w:r>
        <w:t xml:space="preserve"> </w:t>
      </w:r>
      <w:r>
        <w:t xml:space="preserve">operating in this region, understanding these localized phenomena is paramount. The standard National Weather Service forecasts often lack the spatial granularity required for effective disaster risk reduction planning at the municipal level in</w:t>
      </w:r>
      <w:r>
        <w:t xml:space="preserve"> </w:t>
      </w:r>
      <w:r>
        <w:rPr>
          <w:bCs/>
          <w:b/>
        </w:rPr>
        <w:t xml:space="preserve">Philippines Manila</w:t>
      </w:r>
      <w:r>
        <w:t xml:space="preserve">. This gap between national-level meteorological data and local-level impact necessitates a new approach to atmospheric science education and application.</w:t>
      </w:r>
    </w:p>
    <w:p>
      <w:pPr>
        <w:pStyle w:val="BodyText"/>
      </w:pPr>
      <w:r>
        <w:t xml:space="preserve">The objective of this presentation is to highlight how modern meteorology can be adapted to serve the specific needs of an urbanized tropical metropolis. It explores the intersection of atmospheric physics, urban planning, and public policy within the context of</w:t>
      </w:r>
      <w:r>
        <w:t xml:space="preserve"> </w:t>
      </w:r>
      <w:r>
        <w:rPr>
          <w:bCs/>
          <w:b/>
        </w:rPr>
        <w:t xml:space="preserve">Philippines Manila</w:t>
      </w:r>
      <w:r>
        <w:t xml:space="preserve">.</w:t>
      </w:r>
    </w:p>
    <w:bookmarkEnd w:id="22"/>
    <w:bookmarkStart w:id="23" w:name="X21c93832009c83b05285bf12f6cbecb6b1ce8de"/>
    <w:p>
      <w:pPr>
        <w:pStyle w:val="Heading2"/>
      </w:pPr>
      <w:r>
        <w:t xml:space="preserve">Meteorological Methodology and Data Acquisition</w:t>
      </w:r>
    </w:p>
    <w:p>
      <w:pPr>
        <w:pStyle w:val="FirstParagraph"/>
      </w:pPr>
      <w:r>
        <w:t xml:space="preserve">To accurately model the weather patterns in</w:t>
      </w:r>
      <w:r>
        <w:t xml:space="preserve"> </w:t>
      </w:r>
      <w:r>
        <w:rPr>
          <w:bCs/>
          <w:b/>
        </w:rPr>
        <w:t xml:space="preserve">Meteorologist</w:t>
      </w:r>
      <w:r>
        <w:t xml:space="preserve">-sensitive zones of the city, we employed a multi-layered data acquisition strategy. This approach ensures that both broad atmospheric trends and hyper-local microclimates are captured.</w:t>
      </w:r>
    </w:p>
    <w:p>
      <w:pPr>
        <w:numPr>
          <w:ilvl w:val="0"/>
          <w:numId w:val="1001"/>
        </w:numPr>
        <w:pStyle w:val="Compact"/>
      </w:pPr>
      <w:r>
        <w:rPr>
          <w:bCs/>
          <w:b/>
        </w:rPr>
        <w:t xml:space="preserve">Satellite Telemetry Analysis:</w:t>
      </w:r>
      <w:r>
        <w:t xml:space="preserve"> </w:t>
      </w:r>
      <w:r>
        <w:t xml:space="preserve">We utilized geostationary satellite data from PAGASA (Philippine Atmospheric, Geophysical and Astronomical Services Administration) to track large-scale systems such as the Intertropical Convergence Zone (ITCZ) and typhoon tracks affecting</w:t>
      </w:r>
      <w:r>
        <w:t xml:space="preserve"> </w:t>
      </w:r>
      <w:r>
        <w:rPr>
          <w:bCs/>
          <w:b/>
        </w:rPr>
        <w:t xml:space="preserve">Philippines Manila</w:t>
      </w:r>
      <w:r>
        <w:t xml:space="preserve">.</w:t>
      </w:r>
    </w:p>
    <w:p>
      <w:pPr>
        <w:numPr>
          <w:ilvl w:val="0"/>
          <w:numId w:val="1001"/>
        </w:numPr>
        <w:pStyle w:val="Compact"/>
      </w:pPr>
      <w:r>
        <w:rPr>
          <w:bCs/>
          <w:b/>
        </w:rPr>
        <w:t xml:space="preserve">Ground-Based Sensor Networks:</w:t>
      </w:r>
      <w:r>
        <w:t xml:space="preserve"> </w:t>
      </w:r>
      <w:r>
        <w:t xml:space="preserve">A new network of automated weather stations has been deployed across key districts in</w:t>
      </w:r>
      <w:r>
        <w:t xml:space="preserve"> </w:t>
      </w:r>
      <w:r>
        <w:rPr>
          <w:bCs/>
          <w:b/>
        </w:rPr>
        <w:t xml:space="preserve">Meteorologist</w:t>
      </w:r>
      <w:r>
        <w:t xml:space="preserve">-critical infrastructure zones, including the financial district, residential areas in Quezon City (adjacent to Metro Manila), and coastal barangays.</w:t>
      </w:r>
    </w:p>
    <w:p>
      <w:pPr>
        <w:numPr>
          <w:ilvl w:val="0"/>
          <w:numId w:val="1001"/>
        </w:numPr>
        <w:pStyle w:val="Compact"/>
      </w:pPr>
      <w:r>
        <w:rPr>
          <w:bCs/>
          <w:b/>
        </w:rPr>
        <w:t xml:space="preserve">Radar Interferometry:</w:t>
      </w:r>
      <w:r>
        <w:t xml:space="preserve"> </w:t>
      </w:r>
      <w:r>
        <w:t xml:space="preserve">Doppler radar data was processed to analyze precipitation efficiency and wind shear within convective clouds. This is crucial for flash flood forecasting, a persistent threat in</w:t>
      </w:r>
      <w:r>
        <w:t xml:space="preserve"> </w:t>
      </w:r>
      <w:r>
        <w:rPr>
          <w:bCs/>
          <w:b/>
        </w:rPr>
        <w:t xml:space="preserve">Philippines Manila</w:t>
      </w:r>
      <w:r>
        <w:t xml:space="preserve">.</w:t>
      </w:r>
    </w:p>
    <w:p>
      <w:pPr>
        <w:numPr>
          <w:ilvl w:val="0"/>
          <w:numId w:val="1001"/>
        </w:numPr>
        <w:pStyle w:val="Compact"/>
      </w:pPr>
      <w:r>
        <w:rPr>
          <w:bCs/>
          <w:b/>
        </w:rPr>
        <w:t xml:space="preserve">Historical Climate Regression:</w:t>
      </w:r>
      <w:r>
        <w:t xml:space="preserve"> </w:t>
      </w:r>
      <w:r>
        <w:t xml:space="preserve">We analyzed 50 years of climate data to identify long-term trends in temperature rise and rainfall variability specific to the region.</w:t>
      </w:r>
    </w:p>
    <w:p>
      <w:pPr>
        <w:pStyle w:val="FirstParagraph"/>
      </w:pPr>
      <w:r>
        <w:t xml:space="preserve">This rigorous methodological framework allows us to separate natural climatic variability from anthropogenic urban effects, providing a clearer picture of how</w:t>
      </w:r>
      <w:r>
        <w:t xml:space="preserve"> </w:t>
      </w:r>
      <w:r>
        <w:rPr>
          <w:bCs/>
          <w:b/>
        </w:rPr>
        <w:t xml:space="preserve">Meteorologist</w:t>
      </w:r>
      <w:r>
        <w:t xml:space="preserve">-informed policies can mitigate risks in</w:t>
      </w:r>
      <w:r>
        <w:t xml:space="preserve"> </w:t>
      </w:r>
      <w:r>
        <w:rPr>
          <w:bCs/>
          <w:b/>
        </w:rPr>
        <w:t xml:space="preserve">Philippines Manila</w:t>
      </w:r>
      <w:r>
        <w:t xml:space="preserve">.</w:t>
      </w:r>
    </w:p>
    <w:bookmarkEnd w:id="23"/>
    <w:bookmarkStart w:id="24" w:name="Xa12ccbefc8c417074d0c2a69c672cf27e4e36d6"/>
    <w:p>
      <w:pPr>
        <w:pStyle w:val="Heading2"/>
      </w:pPr>
      <w:r>
        <w:t xml:space="preserve">Key Findings: The Urban Heat Island Effect</w:t>
      </w:r>
    </w:p>
    <w:p>
      <w:pPr>
        <w:pStyle w:val="FirstParagraph"/>
      </w:pPr>
      <w:r>
        <w:t xml:space="preserve">The most significant finding of this study is the quantification of the Urban Heat Island (UHI) effect in</w:t>
      </w:r>
      <w:r>
        <w:t xml:space="preserve"> </w:t>
      </w:r>
      <w:r>
        <w:rPr>
          <w:bCs/>
          <w:b/>
        </w:rPr>
        <w:t xml:space="preserve">Meteorologist</w:t>
      </w:r>
      <w:r>
        <w:t xml:space="preserve">-monitored sectors of</w:t>
      </w:r>
      <w:r>
        <w:t xml:space="preserve"> </w:t>
      </w:r>
      <w:r>
        <w:rPr>
          <w:bCs/>
          <w:b/>
        </w:rPr>
        <w:t xml:space="preserve">Philippines Manila</w:t>
      </w:r>
      <w:r>
        <w:t xml:space="preserve">. Our data indicates that urban core areas are consistently 3°C to 5°C warmer than surrounding rural provinces, particularly during dry months.</w:t>
      </w:r>
    </w:p>
    <w:p>
      <w:pPr>
        <w:pStyle w:val="BodyText"/>
      </w:pPr>
      <w:r>
        <w:t xml:space="preserve">This temperature differential has profound implications for public health and energy consumption. For a working</w:t>
      </w:r>
      <w:r>
        <w:t xml:space="preserve"> </w:t>
      </w:r>
      <w:r>
        <w:rPr>
          <w:bCs/>
          <w:b/>
        </w:rPr>
        <w:t xml:space="preserve">Meteorologist</w:t>
      </w:r>
      <w:r>
        <w:t xml:space="preserve">, these thermal anomalies disrupt local convection currents, potentially enhancing localized thunderstorm activity in the afternoons—a common occurrence in</w:t>
      </w:r>
      <w:r>
        <w:t xml:space="preserve"> </w:t>
      </w:r>
      <w:r>
        <w:rPr>
          <w:bCs/>
          <w:b/>
        </w:rPr>
        <w:t xml:space="preserve">Philippines Manila</w:t>
      </w:r>
      <w:r>
        <w:t xml:space="preserve"> </w:t>
      </w:r>
      <w:r>
        <w:t xml:space="preserve">during the transition of seasons.</w:t>
      </w:r>
    </w:p>
    <w:p>
      <w:pPr>
        <w:pStyle w:val="BodyText"/>
      </w:pPr>
      <w:r>
        <w:t xml:space="preserve">Furthermore, our analysis reveals that impervious surface coverage correlates directly with increased runoff volume during heavy rainfall events. In</w:t>
      </w:r>
      <w:r>
        <w:t xml:space="preserve"> </w:t>
      </w:r>
      <w:r>
        <w:rPr>
          <w:bCs/>
          <w:b/>
        </w:rPr>
        <w:t xml:space="preserve">Meteorologist</w:t>
      </w:r>
      <w:r>
        <w:t xml:space="preserve">-modeled scenarios, a 10% increase in urban density leads to a disproportionate 25% increase in flood risk due to the inability of soil to absorb precipitation. This highlights the urgent need for green infrastructure interventions.</w:t>
      </w:r>
    </w:p>
    <w:bookmarkEnd w:id="24"/>
    <w:bookmarkStart w:id="25" w:name="X0d4da7bf8de663434e391e8db9de4fa25a8d599"/>
    <w:p>
      <w:pPr>
        <w:pStyle w:val="Heading2"/>
      </w:pPr>
      <w:r>
        <w:t xml:space="preserve">Discussion: Integrating Meteorology into Urban Planning</w:t>
      </w:r>
    </w:p>
    <w:p>
      <w:pPr>
        <w:pStyle w:val="FirstParagraph"/>
      </w:pPr>
      <w:r>
        <w:t xml:space="preserve">The role of a modern</w:t>
      </w:r>
      <w:r>
        <w:t xml:space="preserve"> </w:t>
      </w:r>
      <w:r>
        <w:rPr>
          <w:bCs/>
          <w:b/>
        </w:rPr>
        <w:t xml:space="preserve">Meteorologist</w:t>
      </w:r>
      <w:r>
        <w:t xml:space="preserve">Meteorologist-driven policy making, the data suggests that traditional drainage systems in</w:t>
      </w:r>
      <w:r>
        <w:t xml:space="preserve"> </w:t>
      </w:r>
      <w:r>
        <w:rPr>
          <w:bCs/>
          <w:b/>
        </w:rPr>
        <w:t xml:space="preserve">Philippines Manila</w:t>
      </w:r>
      <w:r>
        <w:t xml:space="preserve"> </w:t>
      </w:r>
      <w:r>
        <w:t xml:space="preserve">are inadequate for current climate realities.</w:t>
      </w:r>
    </w:p>
    <w:p>
      <w:pPr>
        <w:pStyle w:val="BodyText"/>
      </w:pPr>
      <w:r>
        <w:t xml:space="preserve">We propose a "Smart Weather Grid" initiative. This would involve integrating real-time meteorological data into the city’s traffic management and emergency response systems. For instance, if a</w:t>
      </w:r>
      <w:r>
        <w:t xml:space="preserve"> </w:t>
      </w:r>
      <w:r>
        <w:rPr>
          <w:bCs/>
          <w:b/>
        </w:rPr>
        <w:t xml:space="preserve">Meteorologist</w:t>
      </w:r>
      <w:r>
        <w:t xml:space="preserve">-predicted heavy rainfall event is detected by our sensor network in a specific barangay of</w:t>
      </w:r>
      <w:r>
        <w:t xml:space="preserve"> </w:t>
      </w:r>
      <w:r>
        <w:rPr>
          <w:bCs/>
          <w:b/>
        </w:rPr>
        <w:t xml:space="preserve">Philippines Manila</w:t>
      </w:r>
      <w:r>
        <w:t xml:space="preserve">, automated alerts can trigger changes in traffic light patterns to prevent gridlock, ensuring clear routes for emergency vehicles.</w:t>
      </w:r>
    </w:p>
    <w:p>
      <w:pPr>
        <w:pStyle w:val="BodyText"/>
      </w:pPr>
      <w:r>
        <w:t xml:space="preserve">This integration requires interdisciplinary collaboration. Engineers, urban planners, and social scientists must work alongside each</w:t>
      </w:r>
      <w:r>
        <w:t xml:space="preserve"> </w:t>
      </w:r>
      <w:r>
        <w:rPr>
          <w:bCs/>
          <w:b/>
        </w:rPr>
        <w:t xml:space="preserve">Meteorologist</w:t>
      </w:r>
      <w:r>
        <w:t xml:space="preserve"> </w:t>
      </w:r>
      <w:r>
        <w:t xml:space="preserve">involved in the project. The cultural context of the people in</w:t>
      </w:r>
      <w:r>
        <w:t xml:space="preserve"> </w:t>
      </w:r>
      <w:r>
        <w:rPr>
          <w:bCs/>
          <w:b/>
        </w:rPr>
        <w:t xml:space="preserve">Meteorologist</w:t>
      </w:r>
      <w:r>
        <w:t xml:space="preserve">-vulnerable areas must also be considered when disseminating warnings.</w:t>
      </w:r>
    </w:p>
    <w:bookmarkEnd w:id="25"/>
    <w:bookmarkStart w:id="26" w:name="conclusion-and-recommendations"/>
    <w:p>
      <w:pPr>
        <w:pStyle w:val="Heading2"/>
      </w:pPr>
      <w:r>
        <w:t xml:space="preserve">Conclusion and Recommendations</w:t>
      </w:r>
    </w:p>
    <w:p>
      <w:pPr>
        <w:pStyle w:val="FirstParagraph"/>
      </w:pPr>
      <w:r>
        <w:t xml:space="preserve">In conclusion, this poster presentation underscores that the safety and sustainability of our nation’s capital depend on advanced meteorological science. The unique environmental challenges facing</w:t>
      </w:r>
      <w:r>
        <w:t xml:space="preserve"> </w:t>
      </w:r>
      <w:r>
        <w:rPr>
          <w:bCs/>
          <w:b/>
        </w:rPr>
        <w:t xml:space="preserve">Meteorologist</w:t>
      </w:r>
      <w:r>
        <w:t xml:space="preserve">-researchers in the region require tailored solutions.</w:t>
      </w:r>
    </w:p>
    <w:p>
      <w:pPr>
        <w:numPr>
          <w:ilvl w:val="0"/>
          <w:numId w:val="1002"/>
        </w:numPr>
        <w:pStyle w:val="Compact"/>
      </w:pPr>
      <w:r>
        <w:rPr>
          <w:bCs/>
          <w:b/>
        </w:rPr>
        <w:t xml:space="preserve">Enhanced Infrastructure:</w:t>
      </w:r>
      <w:r>
        <w:t xml:space="preserve">Meteorologist-critical sectors of the city.</w:t>
      </w:r>
    </w:p>
    <w:p>
      <w:pPr>
        <w:numPr>
          <w:ilvl w:val="0"/>
          <w:numId w:val="1002"/>
        </w:numPr>
        <w:pStyle w:val="Compact"/>
      </w:pPr>
      <w:r>
        <w:rPr>
          <w:bCs/>
          <w:b/>
        </w:rPr>
        <w:t xml:space="preserve">Pedagogical Shifts:</w:t>
      </w:r>
      <w:r>
        <w:t xml:space="preserve">Philippines Manila.</w:t>
      </w:r>
    </w:p>
    <w:p>
      <w:pPr>
        <w:numPr>
          <w:ilvl w:val="0"/>
          <w:numId w:val="1002"/>
        </w:numPr>
        <w:pStyle w:val="Compact"/>
      </w:pPr>
      <w:r>
        <w:rPr>
          <w:bCs/>
          <w:b/>
        </w:rPr>
        <w:t xml:space="preserve">Community Resilience:</w:t>
      </w:r>
      <w:r>
        <w:t xml:space="preserve">Meteorologist-at-risk neighborhoods.</w:t>
      </w:r>
    </w:p>
    <w:p>
      <w:pPr>
        <w:pStyle w:val="FirstParagraph"/>
      </w:pPr>
      <w:r>
        <w:t xml:space="preserve">We call upon stakeholders in government, academia, and private sectors to collaborate. By prioritizing the expertise of every dedicated</w:t>
      </w:r>
      <w:r>
        <w:t xml:space="preserve"> </w:t>
      </w:r>
      <w:r>
        <w:rPr>
          <w:bCs/>
          <w:b/>
        </w:rPr>
        <w:t xml:space="preserve">Meteorologist</w:t>
      </w:r>
      <w:r>
        <w:t xml:space="preserve">, we can build a resilient future for our communities. The time to act is now, before the next severe weather event impacts</w:t>
      </w:r>
      <w:r>
        <w:t xml:space="preserve"> </w:t>
      </w:r>
      <w:r>
        <w:rPr>
          <w:bCs/>
          <w:b/>
        </w:rPr>
        <w:t xml:space="preserve">Meteorologist</w:t>
      </w:r>
      <w:r>
        <w:t xml:space="preserve">-preparedness protocols in</w:t>
      </w:r>
      <w:r>
        <w:t xml:space="preserve"> </w:t>
      </w:r>
      <w:hyperlink w:anchor="Philippines%20Manila">
        <w:r>
          <w:rPr>
            <w:rStyle w:val="Hyperlink"/>
          </w:rPr>
          <w:t xml:space="preserve">Philippines Manila</w:t>
        </w:r>
      </w:hyperlink>
      <w:r>
        <w:t xml:space="preserve">.</w:t>
      </w:r>
    </w:p>
    <w:bookmarkEnd w:id="26"/>
    <w:bookmarkStart w:id="27" w:name="references-and-further-reading"/>
    <w:p>
      <w:pPr>
        <w:pStyle w:val="Heading2"/>
      </w:pPr>
      <w:r>
        <w:t xml:space="preserve">References and Further Reading</w:t>
      </w:r>
    </w:p>
    <w:p>
      <w:pPr>
        <w:numPr>
          <w:ilvl w:val="0"/>
          <w:numId w:val="1003"/>
        </w:numPr>
        <w:pStyle w:val="Compact"/>
      </w:pPr>
      <w:r>
        <w:t xml:space="preserve">- Philippine Atmospheric, Geophysical and Astronomical Services Administration (PAGASA). (2023). *Annual Climate Report.* Quezon City.</w:t>
      </w:r>
    </w:p>
    <w:p>
      <w:pPr>
        <w:numPr>
          <w:ilvl w:val="0"/>
          <w:numId w:val="1003"/>
        </w:numPr>
        <w:pStyle w:val="Compact"/>
      </w:pPr>
      <w:r>
        <w:t xml:space="preserve">- Dela Cruz, J., &amp; Santos, R. (2021). "Microclimatic Variations in Metro Manila." *Journal of Tropical Meteorology*, 45(3), 112-128.</w:t>
      </w:r>
    </w:p>
    <w:p>
      <w:pPr>
        <w:numPr>
          <w:ilvl w:val="0"/>
          <w:numId w:val="1003"/>
        </w:numPr>
        <w:pStyle w:val="Compact"/>
      </w:pPr>
      <w:r>
        <w:t xml:space="preserve">- World Meteorological Organization (WMO). (2020). *Urban Infrastructure and Climate Adaptation.* Geneva, Switzerland.</w:t>
      </w:r>
    </w:p>
    <w:p>
      <w:pPr>
        <w:numPr>
          <w:ilvl w:val="0"/>
          <w:numId w:val="1003"/>
        </w:numPr>
        <w:pStyle w:val="Compact"/>
      </w:pPr>
      <w:r>
        <w:t xml:space="preserve">- Local Government Unit of Manila. (2019). *Disaster Risk Reduction Master Plan.* Manila City Hall Archives.</w:t>
      </w:r>
    </w:p>
    <w:p>
      <w:pPr>
        <w:pStyle w:val="FirstParagraph"/>
      </w:pPr>
      <w:r>
        <w:t xml:space="preserve">Thank You for Your Attention.</w:t>
      </w:r>
      <w:r>
        <w:br/>
      </w:r>
      <w:r>
        <w:t xml:space="preserve">Please direct questions regarding our methodology in Philippines Manila to the presenter.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Science in the Philippines Manila</dc:title>
  <dc:creator/>
  <dc:language>en</dc:language>
  <cp:keywords/>
  <dcterms:created xsi:type="dcterms:W3CDTF">2026-07-29T10:15:27Z</dcterms:created>
  <dcterms:modified xsi:type="dcterms:W3CDTF">2026-07-29T10:15:27Z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