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Meteorological</w:t>
      </w:r>
      <w:r>
        <w:t xml:space="preserve"> </w:t>
      </w:r>
      <w:r>
        <w:t xml:space="preserve">Advances</w:t>
      </w:r>
      <w:r>
        <w:t xml:space="preserve"> </w:t>
      </w:r>
      <w:r>
        <w:t xml:space="preserve">in</w:t>
      </w:r>
      <w:r>
        <w:t xml:space="preserve"> </w:t>
      </w:r>
      <w:r>
        <w:t xml:space="preserve">Thailand,</w:t>
      </w:r>
      <w:r>
        <w:t xml:space="preserve"> </w:t>
      </w:r>
      <w:r>
        <w:t xml:space="preserve">Bangkok</w:t>
      </w:r>
    </w:p>
    <w:bookmarkStart w:id="26" w:name="X95f1635619ded700b789947dbb0597f5155cc12"/>
    <w:p>
      <w:pPr>
        <w:pStyle w:val="Heading1"/>
      </w:pPr>
      <w:r>
        <w:t xml:space="preserve">Meteorological Challenges and Adaptive Strategies in Thailand, Bangkok</w:t>
      </w:r>
    </w:p>
    <w:p>
      <w:pPr>
        <w:pStyle w:val="FirstParagraph"/>
      </w:pPr>
      <w:r>
        <w:t xml:space="preserve">Dr. Arthit Srisuk (Lead Researcher), Dr. Somchai Tanaka, Dr. Jane Doe</w:t>
      </w:r>
    </w:p>
    <w:p>
      <w:pPr>
        <w:pStyle w:val="BodyText"/>
      </w:pPr>
      <w:r>
        <w:t xml:space="preserve">Department of Atmospheric Sciences, University of Science and Technology; Center for Tropical Meteorology</w:t>
      </w:r>
    </w:p>
    <w:bookmarkStart w:id="20" w:name="abstract"/>
    <w:p>
      <w:pPr>
        <w:pStyle w:val="Heading2"/>
      </w:pPr>
      <w:r>
        <w:t xml:space="preserve">Abstract</w:t>
      </w:r>
    </w:p>
    <w:p>
      <w:pPr>
        <w:pStyle w:val="FirstParagraph"/>
      </w:pPr>
      <w:r>
        <w:t xml:space="preserve">This academic poster presents a comprehensive analysis of the evolving meteorological landscape in Thailand, with a specific focus on Bangkok. As an urban megacity located in a tropical monsoon climate zone, Bangkok faces unique hydro-meteorological challenges ranging from severe flooding to complex air quality issues driven by local and transboundary pollution. This study utilizes high-resolution atmospheric modeling and long-term observational data to assess the impact of climate change on precipitation patterns in central Thailand. We argue that the traditional meteorological frameworks are insufficient for predicting extreme events in rapidly urbanizing areas like Thailand, Bangkok. Our findings suggest that integrating satellite-derived precipitation estimates with ground-based radar networks significantly improves short-term flood forecasting accuracy by 25%. This presentation outlines the critical need for localized Meteorologist training and enhanced data infrastructure to support sustainable urban planning in Southeast Asia.</w:t>
      </w:r>
    </w:p>
    <w:bookmarkEnd w:id="20"/>
    <w:bookmarkStart w:id="21" w:name="introduction"/>
    <w:p>
      <w:pPr>
        <w:pStyle w:val="Heading2"/>
      </w:pPr>
      <w:r>
        <w:t xml:space="preserve">1. Introduction</w:t>
      </w:r>
    </w:p>
    <w:p>
      <w:pPr>
        <w:pStyle w:val="FirstParagraph"/>
      </w:pPr>
      <w:r>
        <w:t xml:space="preserve">The role of a Meteorologist has evolved drastically in recent decades, transitioning from simple weather observation to complex climate risk assessment. Nowhere is this transition more critical than in Thailand, Bangkok. As one of the fastest-growing urban centers in the Association of Southeast Asian Nations (ASEAN), Bangkok serves as both an economic powerhouse and a vulnerability hotspot for climate-related disasters.</w:t>
      </w:r>
    </w:p>
    <w:p>
      <w:pPr>
        <w:pStyle w:val="BodyText"/>
      </w:pPr>
      <w:r>
        <w:t xml:space="preserve">The city’s geographical location makes it particularly susceptible to seasonal monsoons, tropical cyclones originating in the South China Sea, and the El Niño-Southern Oscillation (ENSO) phenomena. However, urbanization has introduced additional meteorological complexities. The Urban Heat Island (UHI) effect in Thailand, Bangkok has altered local wind patterns and intensified convective rainfall events. This poster aims to bridge the gap between theoretical atmospheric science and practical application for policymakers, disaster management agencies, and academic communities.</w:t>
      </w:r>
    </w:p>
    <w:p>
      <w:pPr>
        <w:pStyle w:val="BodyText"/>
      </w:pPr>
      <w:r>
        <w:t xml:space="preserve">We emphasize that effective mitigation requires a robust understanding of local meteorology. Therefore, this document serves as a call to action for strengthening the scientific community of Meteorologist experts who can interpret these nuanced environmental changes. Without precise data and skilled analysis, the resilience of Thailand, Bangkok against future climatic shocks will remain compromised.</w:t>
      </w:r>
    </w:p>
    <w:bookmarkEnd w:id="21"/>
    <w:bookmarkStart w:id="22" w:name="methodology"/>
    <w:p>
      <w:pPr>
        <w:pStyle w:val="Heading2"/>
      </w:pPr>
      <w:r>
        <w:t xml:space="preserve">2. Methodology</w:t>
      </w:r>
    </w:p>
    <w:p>
      <w:pPr>
        <w:pStyle w:val="FirstParagraph"/>
      </w:pPr>
      <w:r>
        <w:t xml:space="preserve">To accurately capture the meteorological dynamics affecting Thailand, Bangkok, our research team employed a mixed-methods approach combining quantitative modeling and qualitative field analysis. The methodology is divided into three primary stages:</w:t>
      </w:r>
    </w:p>
    <w:p>
      <w:pPr>
        <w:numPr>
          <w:ilvl w:val="0"/>
          <w:numId w:val="1001"/>
        </w:numPr>
        <w:pStyle w:val="Compact"/>
      </w:pPr>
      <w:r>
        <w:rPr>
          <w:bCs/>
          <w:b/>
        </w:rPr>
        <w:t xml:space="preserve">Data Acquisition:</w:t>
      </w:r>
      <w:r>
        <w:t xml:space="preserve">We utilized data from the Meteorological Department of Thailand, incorporating inputs from geostationary satellites (GPM - Global Precipitation Measurement) and ground-based weather stations. Special attention was paid to sensors located within the Bangkok Metropolitan Administration (BMA) boundaries versus rural peri-urban areas.</w:t>
      </w:r>
    </w:p>
    <w:p>
      <w:pPr>
        <w:numPr>
          <w:ilvl w:val="0"/>
          <w:numId w:val="1001"/>
        </w:numPr>
        <w:pStyle w:val="Compact"/>
      </w:pPr>
      <w:r>
        <w:rPr>
          <w:bCs/>
          <w:b/>
        </w:rPr>
        <w:t xml:space="preserve">Atmospheric Modeling:</w:t>
      </w:r>
      <w:r>
        <w:t xml:space="preserve">We applied the WRF (Weather Research and Forecasting) model, configured with high spatial resolution (1km x 1km grid), to simulate historical rainfall events from 2005 to 2023. This allowed us to isolate the impact of urban land-use changes on precipitation intensity.</w:t>
      </w:r>
    </w:p>
    <w:p>
      <w:pPr>
        <w:numPr>
          <w:ilvl w:val="0"/>
          <w:numId w:val="1001"/>
        </w:numPr>
        <w:pStyle w:val="Compact"/>
      </w:pPr>
      <w:r>
        <w:rPr>
          <w:bCs/>
          <w:b/>
        </w:rPr>
        <w:t xml:space="preserve">Socio-Meteorological Analysis:</w:t>
      </w:r>
      <w:r>
        <w:t xml:space="preserve">We conducted interviews with local Meteorologist professionals and disaster response coordinators in Thailand, Bangkok. These qualitative insights helped us understand the operational challenges faced by forecasters when issuing early warnings for flash floods and air pollution episodes.</w:t>
      </w:r>
    </w:p>
    <w:p>
      <w:pPr>
        <w:pStyle w:val="FirstParagraph"/>
      </w:pPr>
      <w:r>
        <w:t xml:space="preserve">The integration of these diverse data streams ensures a holistic view of the atmospheric conditions. It is crucial that every Meteorologist involved in this study adheres to strict quality control protocols to ensure the reliability of the outputs, which are then used for public dissemination and policy recommendation.</w:t>
      </w:r>
    </w:p>
    <w:bookmarkEnd w:id="22"/>
    <w:bookmarkStart w:id="23" w:name="results-and-analysis"/>
    <w:p>
      <w:pPr>
        <w:pStyle w:val="Heading2"/>
      </w:pPr>
      <w:r>
        <w:t xml:space="preserve">3. Results and Analysis</w:t>
      </w:r>
    </w:p>
    <w:p>
      <w:pPr>
        <w:pStyle w:val="FirstParagraph"/>
      </w:pPr>
      <w:r>
        <w:t xml:space="preserve">The analysis reveals alarming trends regarding extreme weather events in Thailand, Bangkok. Our data indicates a 15% increase in the frequency of heavy rainfall events (defined as &gt;100mm/day) over the last two decades. These events are no longer confined to the traditional monsoon season but are occurring with greater unpredictability during transitional periods.</w:t>
      </w:r>
    </w:p>
    <w:p>
      <w:pPr>
        <w:pStyle w:val="BodyText"/>
      </w:pPr>
      <w:r>
        <w:rPr>
          <w:bCs/>
          <w:b/>
        </w:rPr>
        <w:t xml:space="preserve">Flooding Dynamics:</w:t>
      </w:r>
      <w:r>
        <w:t xml:space="preserve">The combination of rising sea levels and intense rainfall exacerbates urban flooding. The modeling results show that impermeable surfaces in central Thailand, Bangkok reduce infiltration rates, leading to rapid runoff. This phenomenon overwhelms the drainage systems, causing chronic flooding that disrupts economic activity.</w:t>
      </w:r>
    </w:p>
    <w:p>
      <w:pPr>
        <w:pStyle w:val="BodyText"/>
      </w:pPr>
      <w:r>
        <w:rPr>
          <w:bCs/>
          <w:b/>
        </w:rPr>
        <w:t xml:space="preserve">Air Quality and Meteorology:</w:t>
      </w:r>
      <w:r>
        <w:t xml:space="preserve">Meteorological conditions play a pivotal role in air quality. We identified episodes of stagnation where low wind speeds and high humidity trap particulate matter (PM2.5) over Thailand, Bangkok. This is particularly problematic during the dry season, where agricultural burning combined with local emissions creates hazardous air quality levels.</w:t>
      </w:r>
    </w:p>
    <w:p>
      <w:pPr>
        <w:pStyle w:val="BodyText"/>
      </w:pPr>
      <w:r>
        <w:rPr>
          <w:bCs/>
          <w:b/>
        </w:rPr>
        <w:t xml:space="preserve">Forecast Accuracy:</w:t>
      </w:r>
      <w:r>
        <w:t xml:space="preserve">Our study demonstrates that when Meteorologist teams utilize real-time satellite data coupled with machine learning algorithms for post-processing, the lead time for accurate flood warnings increased from 2 hours to 6 hours. This additional time is critical for evacuation planning and resource allocation in vulnerable communities.</w:t>
      </w:r>
    </w:p>
    <w:bookmarkEnd w:id="23"/>
    <w:bookmarkStart w:id="24" w:name="conclusions"/>
    <w:p>
      <w:pPr>
        <w:pStyle w:val="Heading2"/>
      </w:pPr>
      <w:r>
        <w:t xml:space="preserve">4. Conclusions</w:t>
      </w:r>
    </w:p>
    <w:p>
      <w:pPr>
        <w:pStyle w:val="FirstParagraph"/>
      </w:pPr>
      <w:r>
        <w:t xml:space="preserve">The meteorological situation in Thailand, Bangkok represents a complex interplay of global climate trends and local urban dynamics. The findings of this study underscore the urgent need for continued investment in atmospheric research and technology.</w:t>
      </w:r>
    </w:p>
    <w:p>
      <w:pPr>
        <w:pStyle w:val="BodyText"/>
      </w:pPr>
      <w:r>
        <w:t xml:space="preserve">We conclude that:</w:t>
      </w:r>
    </w:p>
    <w:p>
      <w:pPr>
        <w:numPr>
          <w:ilvl w:val="0"/>
          <w:numId w:val="1002"/>
        </w:numPr>
        <w:pStyle w:val="Compact"/>
      </w:pPr>
      <w:r>
        <w:rPr>
          <w:bCs/>
          <w:b/>
        </w:rPr>
        <w:t xml:space="preserve">Vulnerability is High:</w:t>
      </w:r>
      <w:r>
        <w:t xml:space="preserve">The unique geography of Thailand, Bangkok makes it highly vulnerable to hydrometeorological hazards.</w:t>
      </w:r>
    </w:p>
    <w:p>
      <w:pPr>
        <w:numPr>
          <w:ilvl w:val="0"/>
          <w:numId w:val="1002"/>
        </w:numPr>
        <w:pStyle w:val="Compact"/>
      </w:pPr>
      <w:r>
        <w:rPr>
          <w:bCs/>
          <w:b/>
        </w:rPr>
        <w:t xml:space="preserve">Data is Key:</w:t>
      </w:r>
      <w:r>
        <w:t xml:space="preserve">Precise, high-resolution data is essential for effective prediction. The role of the modern Meteorologist cannot be overstated in interpreting this data.</w:t>
      </w:r>
    </w:p>
    <w:p>
      <w:pPr>
        <w:numPr>
          <w:ilvl w:val="0"/>
          <w:numId w:val="1002"/>
        </w:numPr>
        <w:pStyle w:val="Compact"/>
      </w:pPr>
      <w:r>
        <w:rPr>
          <w:bCs/>
          <w:b/>
        </w:rPr>
        <w:t xml:space="preserve">Collaboration Required:</w:t>
      </w:r>
      <w:r>
        <w:t xml:space="preserve">Solving these problems requires collaboration between academic institutions, government bodies, and international partners to support local Meteorologist networks.</w:t>
      </w:r>
    </w:p>
    <w:p>
      <w:pPr>
        <w:pStyle w:val="FirstParagraph"/>
      </w:pPr>
      <w:r>
        <w:t xml:space="preserve">In summary, protecting the livelihoods of millions in Thailand, Bangkok depends on our ability to understand and predict its changing atmosphere. We must empower the next generation of Meteorologist with advanced tools and knowledge to safeguard this vital urban center against the uncertainties of a changing climate.</w:t>
      </w:r>
    </w:p>
    <w:bookmarkEnd w:id="24"/>
    <w:bookmarkStart w:id="25" w:name="acknowledgments"/>
    <w:p>
      <w:pPr>
        <w:pStyle w:val="Heading2"/>
      </w:pPr>
      <w:r>
        <w:t xml:space="preserve">Acknowledgments</w:t>
      </w:r>
    </w:p>
    <w:p>
      <w:pPr>
        <w:pStyle w:val="FirstParagraph"/>
      </w:pPr>
      <w:r>
        <w:t xml:space="preserve">We extend our gratitude to the Meteorological Department of Thailand for providing historical weather data. We also thank the urban planning committee of Bangkok for their cooperation in land-use data sharing. This research was supported by grants from the Southeast Asian Climate Research Consortium.</w:t>
      </w:r>
    </w:p>
    <w:p>
      <w:pPr>
        <w:pStyle w:val="BodyText"/>
      </w:pPr>
      <w:r>
        <w:t xml:space="preserve">© 2023 Academic Poster Presentation Series. All rights reserved.</w:t>
      </w:r>
      <w:r>
        <w:br/>
      </w:r>
      <w:r>
        <w:t xml:space="preserve">Contact for further inquiries regarding this study on Thailand, Bangkok meteorology.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Meteorological Advances in Thailand, Bangkok</dc:title>
  <dc:creator/>
  <dc:language>en</dc:language>
  <cp:keywords/>
  <dcterms:created xsi:type="dcterms:W3CDTF">2026-07-29T22:08:17Z</dcterms:created>
  <dcterms:modified xsi:type="dcterms:W3CDTF">2026-07-29T22:08:17Z</dcterms:modified>
</cp:coreProperties>
</file>

<file path=docProps/custom.xml><?xml version="1.0" encoding="utf-8"?>
<Properties xmlns="http://schemas.openxmlformats.org/officeDocument/2006/custom-properties" xmlns:vt="http://schemas.openxmlformats.org/officeDocument/2006/docPropsVTypes"/>
</file>