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Dynamics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db7ef66e04e698af7194ea776d412685f10158e"/>
    <w:p>
      <w:pPr>
        <w:pStyle w:val="Heading1"/>
      </w:pPr>
      <w:r>
        <w:t xml:space="preserve">Advanced Meteorological Analysis &amp; Forecasting in Turkey Istanbul</w:t>
      </w:r>
    </w:p>
    <w:p>
      <w:pPr>
        <w:pStyle w:val="FirstParagraph"/>
      </w:pPr>
      <w:r>
        <w:rPr>
          <w:bCs/>
          <w:b/>
        </w:rPr>
        <w:t xml:space="preserve">A Poster Presentation for Academic and Professional Audiences</w:t>
      </w:r>
    </w:p>
    <w:bookmarkEnd w:id="20"/>
    <w:bookmarkStart w:id="22" w:name="introduction"/>
    <w:bookmarkStart w:id="21" w:name="X49c387a6749b7fd00ae544043198bef27cc7b6c"/>
    <w:p>
      <w:pPr>
        <w:pStyle w:val="Heading2"/>
      </w:pPr>
      <w:r>
        <w:t xml:space="preserve">1. Introduction to Meteorology in the Context of Turkey Istanbul</w:t>
      </w:r>
    </w:p>
    <w:p>
      <w:pPr>
        <w:pStyle w:val="FirstParagraph"/>
      </w:pPr>
      <w:r>
        <w:t xml:space="preserve">The role of a meteorologist is pivotal in understanding and predicting atmospheric phenomena that directly impact human life, infrastructure, and economic stability. In the specific geographic context of Turkey Istanbul, this profession takes on heightened importance due to the city’s unique location straddling two continents and its complex climatic interactions. This poster presentation aims to elucidate the critical functions of a meteorologist in Turkey Istanbul, highlighting how atmospheric science is applied to mitigate risks associated with severe weather events that frequently affect this metropolitan hub.</w:t>
      </w:r>
    </w:p>
    <w:p>
      <w:pPr>
        <w:pStyle w:val="BodyText"/>
      </w:pPr>
      <w:r>
        <w:t xml:space="preserve">Turkey Istanbul serves as a critical junction between Europe and Asia, making it a focal point for diverse climatic influences. The Mediterranean climate zones interact with continental air masses from the north and humidity-laden winds from the Black Sea to the northeast. This convergence creates highly variable weather patterns that require sophisticated monitoring by qualified meteorologists. The primary objective of this academic document is to demonstrate how specialized meteorological expertise safeguards public safety and supports urban planning in one of the world’s most densely populated cities.</w:t>
      </w:r>
    </w:p>
    <w:bookmarkEnd w:id="21"/>
    <w:bookmarkEnd w:id="22"/>
    <w:bookmarkStart w:id="26" w:name="methodology"/>
    <w:bookmarkStart w:id="25" w:name="Xbca978122f8155c0c5c14ddd96d22a517e1d872"/>
    <w:p>
      <w:pPr>
        <w:pStyle w:val="Heading2"/>
      </w:pPr>
      <w:r>
        <w:t xml:space="preserve">2. Methodological Approaches in Turkish Meteorological Services</w:t>
      </w:r>
    </w:p>
    <w:p>
      <w:pPr>
        <w:pStyle w:val="FirstParagraph"/>
      </w:pPr>
      <w:r>
        <w:t xml:space="preserve">Meteorologists operating within the framework of Turkey’s national meteorological services, such as the Turkish State Meteorological Service (MGM), employ advanced methodologies to track and predict weather systems specific to the Turkey Istanbul region. The methodology involves a combination of satellite imagery analysis, radar data interpretation, and ground-based observational networks.</w:t>
      </w:r>
    </w:p>
    <w:bookmarkStart w:id="23" w:name="data-acquisition"/>
    <w:p>
      <w:pPr>
        <w:pStyle w:val="Heading3"/>
      </w:pPr>
      <w:r>
        <w:t xml:space="preserve">Data Acquisition</w:t>
      </w:r>
    </w:p>
    <w:p>
      <w:pPr>
        <w:pStyle w:val="FirstParagraph"/>
      </w:pPr>
      <w:r>
        <w:t xml:space="preserve">The foundation of accurate forecasting lies in robust data acquisition. Meteorologists in Turkey Istanbul utilize a network of automated weather stations distributed across urban and coastal areas. These stations collect real-time data on temperature, humidity, wind speed, atmospheric pressure, and precipitation levels. Additionally, Doppler radar systems are crucial for detecting precipitation intensity and movement over the Marmara Sea and surrounding landmasses.</w:t>
      </w:r>
    </w:p>
    <w:bookmarkEnd w:id="23"/>
    <w:bookmarkStart w:id="24" w:name="modeling-techniques"/>
    <w:p>
      <w:pPr>
        <w:pStyle w:val="Heading3"/>
      </w:pPr>
      <w:r>
        <w:t xml:space="preserve">Modeling Techniques</w:t>
      </w:r>
    </w:p>
    <w:p>
      <w:pPr>
        <w:pStyle w:val="FirstParagraph"/>
      </w:pPr>
      <w:r>
        <w:t xml:space="preserve">To enhance predictive accuracy meteorologists utilize numerical weather prediction (NWP) models. These sophisticated computer models simulate atmospheric processes based on physical equations governing fluid dynamics and thermodynamics. For Turkey Istanbul, regional models with high spatial resolution are particularly important because they can capture the micro-climatic variations caused by the city’s topography and dense urban structure. The integration of global data with local refining techniques allows meteorologists to provide precise short-term forecasts essential for emergency response planning.</w:t>
      </w:r>
    </w:p>
    <w:bookmarkEnd w:id="24"/>
    <w:bookmarkEnd w:id="25"/>
    <w:bookmarkEnd w:id="26"/>
    <w:bookmarkStart w:id="30" w:name="challenges"/>
    <w:bookmarkStart w:id="29" w:name="Xbd92a817efb956ff05db0f13deaedaa449c4733"/>
    <w:p>
      <w:pPr>
        <w:pStyle w:val="Heading2"/>
      </w:pPr>
      <w:r>
        <w:t xml:space="preserve">3. Specific Meteorological Challenges in Turkey Istanbul</w:t>
      </w:r>
    </w:p>
    <w:p>
      <w:pPr>
        <w:pStyle w:val="FirstParagraph"/>
      </w:pPr>
      <w:r>
        <w:t xml:space="preserve">The geographic setting of Turkey Istanbul presents distinct challenges for meteorologists. The city is situated on the Bosphorus Strait, which creates a funneling effect on winds and contributes to rapid changes in weather conditions. One of the most significant challenges is predicting flash floods and heavy rainfall events, which have become more frequent due to climate change.</w:t>
      </w:r>
    </w:p>
    <w:bookmarkStart w:id="27" w:name="the-urban-heat-island-effect"/>
    <w:p>
      <w:pPr>
        <w:pStyle w:val="Heading3"/>
      </w:pPr>
      <w:r>
        <w:t xml:space="preserve">The Urban Heat Island Effect</w:t>
      </w:r>
    </w:p>
    <w:p>
      <w:pPr>
        <w:pStyle w:val="FirstParagraph"/>
      </w:pPr>
      <w:r>
        <w:t xml:space="preserve">Meteorologists must account for the Urban Heat Island (UHI) effect when analyzing temperature trends in Turkey Istanbul. The extensive concrete and asphalt surfaces absorb heat during the day and release it at night, leading to higher temperatures compared to rural areas. This phenomenon influences local wind patterns and cloud formation, complicating weather predictions. Understanding these dynamics is essential for developing effective heatwave warnings during summer months.</w:t>
      </w:r>
    </w:p>
    <w:bookmarkEnd w:id="27"/>
    <w:bookmarkStart w:id="28" w:name="storm-systems-from-the-black-sea"/>
    <w:p>
      <w:pPr>
        <w:pStyle w:val="Heading3"/>
      </w:pPr>
      <w:r>
        <w:t xml:space="preserve">Storm Systems from the Black Sea</w:t>
      </w:r>
    </w:p>
    <w:p>
      <w:pPr>
        <w:pStyle w:val="FirstParagraph"/>
      </w:pPr>
      <w:r>
        <w:t xml:space="preserve">Cold air outbreaks originating from the Russian steppes can travel rapidly across the Black Sea, picking up moisture and energy before impacting Turkey Istanbul. Meteorologists must accurately track these cold fronts to predict sudden drops in temperature, strong gusty winds, and heavy precipitation. Failure to forecast these events with precision can lead to disruptions in transportation networks, including flights at Istanbul Airport and maritime traffic through the Bosphorus.</w:t>
      </w:r>
    </w:p>
    <w:bookmarkEnd w:id="28"/>
    <w:bookmarkEnd w:id="29"/>
    <w:bookmarkEnd w:id="30"/>
    <w:bookmarkStart w:id="34" w:name="impact"/>
    <w:bookmarkStart w:id="33" w:name="X094c483a416cbdaa08c52dff20eef21bc608ef8"/>
    <w:p>
      <w:pPr>
        <w:pStyle w:val="Heading2"/>
      </w:pPr>
      <w:r>
        <w:t xml:space="preserve">4. Societal and Economic Impact of Meteorological Services</w:t>
      </w:r>
    </w:p>
    <w:p>
      <w:pPr>
        <w:pStyle w:val="FirstParagraph"/>
      </w:pPr>
      <w:r>
        <w:t xml:space="preserve">The work of meteorologists in Turkey Istanbul extends beyond simple weather reports; it has profound societal and economic implications. Accurate forecasts enable authorities to implement preventive measures against natural disasters, thereby saving lives and reducing property damage.</w:t>
      </w:r>
    </w:p>
    <w:bookmarkStart w:id="31" w:name="agricultural-support"/>
    <w:p>
      <w:pPr>
        <w:pStyle w:val="Heading3"/>
      </w:pPr>
      <w:r>
        <w:t xml:space="preserve">Agricultural Support</w:t>
      </w:r>
    </w:p>
    <w:p>
      <w:pPr>
        <w:pStyle w:val="FirstParagraph"/>
      </w:pPr>
      <w:r>
        <w:t xml:space="preserve">In the surrounding provinces that contribute to the food supply of Turkey Istanbul, meteorologists provide critical information regarding frost risks and rainfall patterns. This data helps farmers optimize planting schedules and irrigation strategies, ensuring food security for millions of residents.</w:t>
      </w:r>
    </w:p>
    <w:bookmarkEnd w:id="31"/>
    <w:bookmarkStart w:id="32" w:name="tourism-and-energy-management"/>
    <w:p>
      <w:pPr>
        <w:pStyle w:val="Heading3"/>
      </w:pPr>
      <w:r>
        <w:t xml:space="preserve">Tourism and Energy Management</w:t>
      </w:r>
    </w:p>
    <w:p>
      <w:pPr>
        <w:pStyle w:val="FirstParagraph"/>
      </w:pPr>
      <w:r>
        <w:t xml:space="preserve">Turkey Istanbul is a major tourist destination. Meteorologists play a key role in advising tourism operators on weather conditions that may affect visitor experiences. Furthermore, energy companies rely on meteorological forecasts to predict heating and cooling demands. During winter cold snaps or summer heatwaves, precise temperature predictions allow for better management of electrical grids and natural gas distribution.</w:t>
      </w:r>
    </w:p>
    <w:bookmarkEnd w:id="32"/>
    <w:bookmarkEnd w:id="33"/>
    <w:bookmarkEnd w:id="34"/>
    <w:bookmarkStart w:id="38" w:name="future-directions"/>
    <w:bookmarkStart w:id="37" w:name="X07684f49f29bcb2a308c116a101f9443c4ff439"/>
    <w:p>
      <w:pPr>
        <w:pStyle w:val="Heading2"/>
      </w:pPr>
      <w:r>
        <w:t xml:space="preserve">5. Future Directions and Technological Integration</w:t>
      </w:r>
    </w:p>
    <w:p>
      <w:pPr>
        <w:pStyle w:val="FirstParagraph"/>
      </w:pPr>
      <w:r>
        <w:t xml:space="preserve">The field of meteorology is evolving rapidly with advancements in technology. For Turkey Istanbul, the future involves integrating Artificial Intelligence (AI) and Machine Learning (ML) algorithms into forecasting models. These technologies can process vast amounts of historical data to identify patterns that traditional models might miss.</w:t>
      </w:r>
    </w:p>
    <w:bookmarkStart w:id="35" w:name="enhanced-early-warning-systems"/>
    <w:p>
      <w:pPr>
        <w:pStyle w:val="Heading3"/>
      </w:pPr>
      <w:r>
        <w:t xml:space="preserve">Enhanced Early Warning Systems</w:t>
      </w:r>
    </w:p>
    <w:p>
      <w:pPr>
        <w:pStyle w:val="FirstParagraph"/>
      </w:pPr>
      <w:r>
        <w:t xml:space="preserve">Meteorologists are working towards developing more sophisticated early warning systems tailored specifically for urban environments in Turkey Istanbul. By combining social media data with traditional meteorological inputs, it is possible to gauge public sentiment and potential vulnerability in real-time. This holistic approach allows for more targeted communication strategies during emergencies.</w:t>
      </w:r>
    </w:p>
    <w:bookmarkEnd w:id="35"/>
    <w:bookmarkStart w:id="36" w:name="climate-change-adaptation"/>
    <w:p>
      <w:pPr>
        <w:pStyle w:val="Heading3"/>
      </w:pPr>
      <w:r>
        <w:t xml:space="preserve">Climate Change Adaptation</w:t>
      </w:r>
    </w:p>
    <w:p>
      <w:pPr>
        <w:pStyle w:val="FirstParagraph"/>
      </w:pPr>
      <w:r>
        <w:t xml:space="preserve">As climate change alters long-term weather patterns, meteorologists must also engage in climatological research to project future scenarios. Long-term trend analysis helps policymakers in Turkey Istanbul plan resilient infrastructure projects, such as improved drainage systems and green spaces that mitigate flooding and heat.</w:t>
      </w:r>
    </w:p>
    <w:bookmarkEnd w:id="36"/>
    <w:bookmarkEnd w:id="37"/>
    <w:bookmarkEnd w:id="38"/>
    <w:bookmarkStart w:id="39" w:name="conclusion"/>
    <w:p>
      <w:pPr>
        <w:pStyle w:val="Heading3"/>
      </w:pPr>
      <w:r>
        <w:t xml:space="preserve">Conclusion</w:t>
      </w:r>
    </w:p>
    <w:p>
      <w:pPr>
        <w:pStyle w:val="FirstParagraph"/>
      </w:pPr>
      <w:r>
        <w:t xml:space="preserve">The role of the meteorologist in Turkey Istanbul is indispensable. Through rigorous scientific analysis, advanced technological applications, and proactive risk management, meteorologists ensure the safety and well-being of millions. This poster presentation highlights the complexity and importance of atmospheric science in one of the world’s most dynamic cities. Continued investment in meteorological research and infrastructure is essential to face the growing challenges posed by a changing climate.</w:t>
      </w:r>
    </w:p>
    <w:p>
      <w:pPr>
        <w:pStyle w:val="BodyText"/>
      </w:pPr>
      <w:r>
        <w:rPr>
          <w:bCs/>
          <w:b/>
        </w:rPr>
        <w:t xml:space="preserve">Contact Information:</w:t>
      </w:r>
      <w:r>
        <w:br/>
      </w:r>
      <w:r>
        <w:t xml:space="preserve">Department of Meteorology</w:t>
      </w:r>
      <w:r>
        <w:br/>
      </w:r>
      <w:r>
        <w:t xml:space="preserve">Academic Research Institute, Turkey Istanbul</w:t>
      </w:r>
      <w:r>
        <w:br/>
      </w:r>
      <w:r>
        <w:t xml:space="preserve">Email: contact@meteorology-research.tr</w:t>
      </w:r>
    </w:p>
    <w:p>
      <w:pPr>
        <w:pStyle w:val="BodyText"/>
      </w:pPr>
      <w:r>
        <w:t xml:space="preserve">The following HTML document contains the academic poster presentation text as requested. It is structured to be visually clear when rendered in a browser and meets all specified constraints.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Dynamics in Turkey Istanbul</dc:title>
  <dc:creator/>
  <dc:language>en</dc:language>
  <cp:keywords/>
  <dcterms:created xsi:type="dcterms:W3CDTF">2026-07-29T15:02:50Z</dcterms:created>
  <dcterms:modified xsi:type="dcterms:W3CDTF">2026-07-29T15:02:50Z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