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Dynamics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Climate</w:t>
      </w:r>
      <w:r>
        <w:t xml:space="preserve"> </w:t>
      </w:r>
      <w:r>
        <w:t xml:space="preserve">Resilience</w:t>
      </w:r>
      <w:r>
        <w:t xml:space="preserve"> </w:t>
      </w:r>
      <w:r>
        <w:t xml:space="preserve">and</w:t>
      </w:r>
      <w:r>
        <w:t xml:space="preserve"> </w:t>
      </w:r>
      <w:r>
        <w:t xml:space="preserve">Future</w:t>
      </w:r>
      <w:r>
        <w:t xml:space="preserve"> </w:t>
      </w:r>
      <w:r>
        <w:t xml:space="preserve">Projections</w:t>
      </w:r>
    </w:p>
    <w:bookmarkStart w:id="31" w:name="Xda4e6bea9bb3948bba0276174879ab420f75285"/>
    <w:p>
      <w:pPr>
        <w:pStyle w:val="Heading1"/>
      </w:pPr>
      <w:r>
        <w:t xml:space="preserve">Meteorological Dynamics in the United Arab Emirates Dubai: Climate Resilience and Future Projections</w:t>
      </w:r>
    </w:p>
    <w:p>
      <w:pPr>
        <w:pStyle w:val="FirstParagraph"/>
      </w:pPr>
      <w:r>
        <w:t xml:space="preserve">An Analysis of Urban Heat Islands, Extreme Weather Patterns, and Strategic Adaptation Strategies for Sustainable Development in the Middle East.</w:t>
      </w:r>
    </w:p>
    <w:p>
      <w:pPr>
        <w:pStyle w:val="BodyText"/>
      </w:pPr>
      <w:r>
        <w:t xml:space="preserve">Author: Dr. Amina Al-Maktoum | Department of Atmospheric Sciences &amp; Environmental Sustainability</w:t>
      </w:r>
    </w:p>
    <w:bookmarkStart w:id="21" w:name="introduction-and-regional-context"/>
    <w:p>
      <w:pPr>
        <w:pStyle w:val="Heading2"/>
      </w:pPr>
      <w:r>
        <w:t xml:space="preserve">Introduction and Regional Context</w:t>
      </w:r>
    </w:p>
    <w:p>
      <w:pPr>
        <w:pStyle w:val="FirstParagraph"/>
      </w:pPr>
      <w:r>
        <w:t xml:space="preserve">The role of the modern meteorologist has evolved from passive observer to active strategic advisor, particularly in regions undergoing rapid urbanization and facing severe climatic shifts. This presentation focuses on the unique meteorological challenges faced by Dubai, a global metropolis within the United Arab Emirates. As one of the fastest-growing cities in the world, Dubai's expansion presents unprecedented questions regarding local climate regulation.</w:t>
      </w:r>
    </w:p>
    <w:p>
      <w:pPr>
        <w:pStyle w:val="BodyText"/>
      </w:pPr>
      <w:r>
        <w:t xml:space="preserve">The geographical positioning of Dubai places it squarely within an arid desert climate zone, characterized by extreme summer heat and low annual precipitation. However, recent decades have seen significant alterations to baseline meteorological data due to the combined effects of global warming and localized anthropogenic factors. Understanding these dynamics is crucial for the long-term sustainability of the United Arab Emirates Dubai.</w:t>
      </w:r>
    </w:p>
    <w:bookmarkStart w:id="20" w:name="the-changing-climate-baseline"/>
    <w:p>
      <w:pPr>
        <w:pStyle w:val="Heading3"/>
      </w:pPr>
      <w:r>
        <w:t xml:space="preserve">The Changing Climate Baseline</w:t>
      </w:r>
    </w:p>
    <w:p>
      <w:pPr>
        <w:pStyle w:val="FirstParagraph"/>
      </w:pPr>
      <w:r>
        <w:t xml:space="preserve">Historical meteorological records indicate a steady increase in average temperatures over the past fifty years. The meteorologist must account not only for global trends but also for regional anomalies specific to the Arabian Peninsula. This includes shifts in monsoon patterns affecting humidity levels and variations in dust storm frequency, which significantly impact visibility and air quality across Dubai.</w:t>
      </w:r>
    </w:p>
    <w:p>
      <w:pPr>
        <w:pStyle w:val="BodyText"/>
      </w:pPr>
      <w:r>
        <w:rPr>
          <w:bCs/>
          <w:b/>
        </w:rPr>
        <w:t xml:space="preserve">Key Objective:</w:t>
      </w:r>
      <w:r>
        <w:t xml:space="preserve"> </w:t>
      </w:r>
      <w:r>
        <w:t xml:space="preserve">To evaluate how rapid urban development impacts local meteorological conditions and to propose science-based adaptation strategies for the United Arab Emirates Dubai.</w:t>
      </w:r>
    </w:p>
    <w:bookmarkEnd w:id="20"/>
    <w:bookmarkEnd w:id="21"/>
    <w:bookmarkStart w:id="25" w:name="meteorological-challenges-in-a-megacity"/>
    <w:p>
      <w:pPr>
        <w:pStyle w:val="Heading2"/>
      </w:pPr>
      <w:r>
        <w:t xml:space="preserve">Meteorological Challenges in a Megacity</w:t>
      </w:r>
    </w:p>
    <w:p>
      <w:pPr>
        <w:pStyle w:val="FirstParagraph"/>
      </w:pPr>
      <w:r>
        <w:t xml:space="preserve">Dubai presents a complex case study for meteorologists due to the intense interaction between natural desert climates and dense urban infrastructure. The primary challenge lies in quantifying the Urban Heat Island (UHI) effect, where built environments absorb and re-emit solar radiation, leading to significantly higher temperatures within city limits compared to surrounding rural areas.</w:t>
      </w:r>
    </w:p>
    <w:bookmarkStart w:id="22" w:name="the-urban-heat-island-effect"/>
    <w:p>
      <w:pPr>
        <w:pStyle w:val="Heading3"/>
      </w:pPr>
      <w:r>
        <w:t xml:space="preserve">The Urban Heat Island Effect</w:t>
      </w:r>
    </w:p>
    <w:p>
      <w:pPr>
        <w:pStyle w:val="FirstParagraph"/>
      </w:pPr>
      <w:r>
        <w:t xml:space="preserve">In Dubai, the UHI effect can raise local temperatures by up to 4°C during peak summer months. This phenomenon is driven by materials such as concrete and glass prevalent in modern architecture. For the meteorologist, accurately modeling these thermal gradients is essential for forecasting extreme heat events.</w:t>
      </w:r>
    </w:p>
    <w:bookmarkEnd w:id="22"/>
    <w:bookmarkStart w:id="23" w:name="extreme-weather-events"/>
    <w:p>
      <w:pPr>
        <w:pStyle w:val="Heading3"/>
      </w:pPr>
      <w:r>
        <w:t xml:space="preserve">Extreme Weather Events</w:t>
      </w:r>
    </w:p>
    <w:p>
      <w:pPr>
        <w:pStyle w:val="FirstParagraph"/>
      </w:pPr>
      <w:r>
        <w:t xml:space="preserve">The United Arab Emirates Dubai has historically experienced minimal rainfall, but recent years have witnessed anomalies such as flash floods and heavy precipitation events that exceed drainage capacities. For instance, the historic rainfall in November 2024 disrupted daily life across Dubai. Meteorologists must refine predictive models to account for these extreme deviations from the norm, ensuring early warning systems are robust enough to protect urban populations.</w:t>
      </w:r>
    </w:p>
    <w:bookmarkEnd w:id="23"/>
    <w:bookmarkStart w:id="24" w:name="dust-storms-and-visibility"/>
    <w:p>
      <w:pPr>
        <w:pStyle w:val="Heading3"/>
      </w:pPr>
      <w:r>
        <w:t xml:space="preserve">Dust Storms and Visibility</w:t>
      </w:r>
    </w:p>
    <w:p>
      <w:pPr>
        <w:pStyle w:val="FirstParagraph"/>
      </w:pPr>
      <w:r>
        <w:t xml:space="preserve">Meteorological monitoring of particulate matter is vital in Dubai. Dust storms, often originating from the Arabian Desert or neighboring regions like Iraq and Saudi Arabia, pose significant risks to aviation safety and public health. Advanced meteorological techniques are required to predict the trajectory and intensity of these storms with high precision.</w:t>
      </w:r>
    </w:p>
    <w:bookmarkEnd w:id="24"/>
    <w:bookmarkEnd w:id="25"/>
    <w:bookmarkStart w:id="29" w:name="X06f7c6e6ec08e6d203375c37d01185912be13c7"/>
    <w:p>
      <w:pPr>
        <w:pStyle w:val="Heading2"/>
      </w:pPr>
      <w:r>
        <w:t xml:space="preserve">Meteorology in Practice: Tech and Strategy</w:t>
      </w:r>
    </w:p>
    <w:p>
      <w:pPr>
        <w:pStyle w:val="FirstParagraph"/>
      </w:pPr>
      <w:r>
        <w:t xml:space="preserve">To address these challenges, the United Arab Emirates Dubai has invested heavily in meteorological technology. The integration of Artificial Intelligence (AI) and Machine Learning (ML) into meteorological forecasting has revolutionized the field. These tools allow for high-resolution modeling of microclimates within specific districts of Dubai, enabling more accurate predictions for urban planning.</w:t>
      </w:r>
    </w:p>
    <w:bookmarkStart w:id="26" w:name="data-acquisition-systems"/>
    <w:p>
      <w:pPr>
        <w:pStyle w:val="Heading3"/>
      </w:pPr>
      <w:r>
        <w:t xml:space="preserve">Data Acquisition Systems</w:t>
      </w:r>
    </w:p>
    <w:p>
      <w:pPr>
        <w:pStyle w:val="FirstParagraph"/>
      </w:pPr>
      <w:r>
        <w:t xml:space="preserve">The deployment of dense networks of automated weather stations across Dubai provides real-time data on temperature, humidity, wind speed, and pressure. Satellite remote sensing complements ground-based data, offering a comprehensive view of cloud formations and atmospheric moisture. This multi-layered approach ensures that meteorologists have the most accurate data possible for decision-making processes.</w:t>
      </w:r>
    </w:p>
    <w:bookmarkEnd w:id="26"/>
    <w:bookmarkStart w:id="27" w:name="sustainable-urban-planning"/>
    <w:p>
      <w:pPr>
        <w:pStyle w:val="Heading3"/>
      </w:pPr>
      <w:r>
        <w:t xml:space="preserve">Sustainable Urban Planning</w:t>
      </w:r>
    </w:p>
    <w:p>
      <w:pPr>
        <w:pStyle w:val="FirstParagraph"/>
      </w:pPr>
      <w:r>
        <w:t xml:space="preserve">Meteorological insights directly influence urban planning policies in Dubai. Strategies such as increasing green spaces, implementing cool roofs, and designing buildings to optimize natural ventilation are all informed by local climate data. The government of the United Arab Emirates Dubai prioritizes sustainability initiatives that mitigate the impacts of rising temperatures.</w:t>
      </w:r>
    </w:p>
    <w:bookmarkEnd w:id="27"/>
    <w:bookmarkStart w:id="28" w:name="future-directions-for-meteorology"/>
    <w:p>
      <w:pPr>
        <w:pStyle w:val="Heading3"/>
      </w:pPr>
      <w:r>
        <w:t xml:space="preserve">Future Directions for Meteorology</w:t>
      </w:r>
    </w:p>
    <w:p>
      <w:pPr>
        <w:numPr>
          <w:ilvl w:val="0"/>
          <w:numId w:val="1001"/>
        </w:numPr>
        <w:pStyle w:val="Compact"/>
      </w:pPr>
      <w:r>
        <w:rPr>
          <w:bCs/>
          <w:b/>
        </w:rPr>
        <w:t xml:space="preserve">Precision Forecasting:</w:t>
      </w:r>
      <w:r>
        <w:rPr>
          <w:bCs/>
          <w:b/>
          <w:bCs/>
          <w:b/>
        </w:rPr>
        <w:t xml:space="preserve">Air Quality Modeling:** Enhancing models to predict dust storm impacts on health..</w:t>
      </w:r>
    </w:p>
    <w:p>
      <w:pPr>
        <w:numPr>
          <w:ilvl w:val="0"/>
          <w:numId w:val="1001"/>
        </w:numPr>
        <w:pStyle w:val="Compact"/>
      </w:pPr>
      <w:r>
        <w:t xml:space="preserve">Water Resource Management:** Using meteorological data to optimize desalination and water conservation efforts based on predicted rainfall and evaporation rates.. **Note:** Adjusted formatting for list items.**</w:t>
      </w:r>
    </w:p>
    <w:bookmarkEnd w:id="28"/>
    <w:bookmarkEnd w:id="29"/>
    <w:bookmarkStart w:id="30" w:name="conclusion-and-strategic-implications"/>
    <w:p>
      <w:pPr>
        <w:pStyle w:val="Heading2"/>
      </w:pPr>
      <w:r>
        <w:t xml:space="preserve">Conclusion and Strategic Implications</w:t>
      </w:r>
    </w:p>
    <w:p>
      <w:pPr>
        <w:pStyle w:val="FirstParagraph"/>
      </w:pPr>
      <w:r>
        <w:t xml:space="preserve">The intersection of rapid urbanization and climate change in Dubai underscores the critical role of the meteorologist. As a specialist dedicated to understanding atmospheric processes, the modern meteorologist provides essential data that informs public safety, economic planning, and environmental sustainability. In United Arab Emirates Dubai, these insights are not merely academic; they are foundational to maintaining quality of life amidst extreme climatic conditions.</w:t>
      </w:r>
    </w:p>
    <w:p>
      <w:pPr>
        <w:pStyle w:val="BodyText"/>
      </w:pPr>
      <w:r>
        <w:t xml:space="preserve">The resilience of the region depends on our ability to adapt. By leveraging advanced technology and fostering interdisciplinary collaboration between meteorologists, urban planners, and policymakers, Dubai can continue to thrive as a global hub while mitigating the risks associated with a warming planet. Future research must focus on long-term climate modeling specific to arid megacities, ensuring that the United Arab Emirates Dubai remains a leader in climate adaptation strategies.</w:t>
      </w:r>
    </w:p>
    <w:bookmarkEnd w:id="30"/>
    <w:p>
      <w:pPr>
        <w:pStyle w:val="BodyText"/>
      </w:pPr>
      <w:r>
        <w:t xml:space="preserve">This poster presentation was prepared for academic dissemination regarding atmospheric sciences and regional development. All data references pertain to meteorological records from United Arab Emirates Dubai authorities and global climate datasets.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Dynamics in the United Arab Emirates Dubai: Climate Resilience and Future Projections</dc:title>
  <dc:creator/>
  <dc:language>en</dc:language>
  <cp:keywords/>
  <dcterms:created xsi:type="dcterms:W3CDTF">2026-07-29T21:52:54Z</dcterms:created>
  <dcterms:modified xsi:type="dcterms:W3CDTF">2026-07-29T21:52:54Z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