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Vancouver</w:t>
      </w:r>
    </w:p>
    <w:bookmarkStart w:id="20" w:name="X7e8fad35feb00b2453fb86c06c595232181f991"/>
    <w:p>
      <w:pPr>
        <w:pStyle w:val="Heading1"/>
      </w:pPr>
      <w:r>
        <w:t xml:space="preserve">Redefining Perinatal Care: The Critical Role of the Midwife in Canada Vancouver</w:t>
      </w:r>
    </w:p>
    <w:p>
      <w:pPr>
        <w:pStyle w:val="FirstParagraph"/>
      </w:pPr>
      <w:r>
        <w:br/>
      </w:r>
    </w:p>
    <w:p>
      <w:pPr>
        <w:pStyle w:val="BodyText"/>
      </w:pPr>
      <w:r>
        <w:t xml:space="preserve">Integrating Continuity, Autonomy, and Cultural Safety in Urban Settings</w:t>
      </w:r>
    </w:p>
    <w:p>
      <w:pPr>
        <w:pStyle w:val="BodyText"/>
      </w:pPr>
      <w:r>
        <w:t xml:space="preserve">Presented at the Annual Canadian Midwifery Conference</w:t>
      </w:r>
      <w:r>
        <w:br/>
      </w:r>
      <w:r>
        <w:t xml:space="preserve">Vancouver, British Columbia</w:t>
      </w:r>
    </w:p>
    <w:bookmarkEnd w:id="20"/>
    <w:bookmarkStart w:id="35" w:name="introduction"/>
    <w:bookmarkStart w:id="21" w:name="introduction"/>
    <w:p>
      <w:pPr>
        <w:pStyle w:val="Heading3"/>
      </w:pPr>
      <w:r>
        <w:t xml:space="preserve">Introduction</w:t>
      </w:r>
    </w:p>
    <w:p>
      <w:pPr>
        <w:pStyle w:val="FirstParagraph"/>
      </w:pPr>
      <w:r>
        <w:br/>
      </w:r>
      <w:r>
        <w:t xml:space="preserve">The landscape of maternal healthcare in Canada has undergone significant transformation over the past two decades, with midwives emerging as central figures in providing holistic, woman-centered care. However, no region exemplifies this shift more dynamically than Vancouver, British Columbia. As one of the most diverse and densely populated urban centers in Canada Vancouver presents unique challenges and opportunities for perinatal health services. This poster presentation explores the multifaceted role of the midwife within this specific geographic and cultural context, highlighting how they bridge gaps in accessibility, reduce healthcare disparities, and enhance birth outcomes across varied populations.</w:t>
      </w:r>
    </w:p>
    <w:bookmarkEnd w:id="21"/>
    <w:bookmarkStart w:id="34" w:name="background"/>
    <w:bookmarkStart w:id="22" w:name="background-the-vancouver-context"/>
    <w:p>
      <w:pPr>
        <w:pStyle w:val="Heading3"/>
      </w:pPr>
      <w:r>
        <w:t xml:space="preserve">Background: The Vancouver Context</w:t>
      </w:r>
    </w:p>
    <w:p>
      <w:pPr>
        <w:pStyle w:val="FirstParagraph"/>
      </w:pPr>
      <w:r>
        <w:br/>
      </w:r>
      <w:r>
        <w:t xml:space="preserve">Vancouver’s demographic profile is distinct. It serves as a gateway for immigrants and refugees from Asia, the Pacific Islands, and Europe, creating a rich tapestry of cultural beliefs surrounding pregnancy and childbirth. Historically, biomedical models of care dominated these interactions often leaving marginalized communities feeling unheard or misunderstood. In response to these systemic gaps the College of Midwives of British Columbia has worked tirelessly to integrate midwifery into the public health framework Since its inception as a regulated profession in BC midwives have offered an alternative model that prioritizes education, prevention and self-care.</w:t>
      </w:r>
    </w:p>
    <w:bookmarkEnd w:id="22"/>
    <w:bookmarkStart w:id="33" w:name="scope"/>
    <w:bookmarkStart w:id="23" w:name="scope-of-practice-and-integration"/>
    <w:p>
      <w:pPr>
        <w:pStyle w:val="Heading3"/>
      </w:pPr>
      <w:r>
        <w:t xml:space="preserve">Scope of Practice and Integration</w:t>
      </w:r>
    </w:p>
    <w:p>
      <w:pPr>
        <w:pStyle w:val="FirstParagraph"/>
      </w:pPr>
      <w:r>
        <w:br/>
      </w:r>
      <w:r>
        <w:t xml:space="preserve">In Canada Vancouver midwives are primary healthcare providers for pregnancy birth postpartum care. They hold prescriptive authority and can order diagnostic tests similar to physicians. However their approach differs fundamentally. Rather than intervening aggressively midwives adopt a "watchful waiting" philosophy emphasizing physiological birth processes unless complications arise This model is particularly effective in low-risk pregnancies which constitute the majority of births in urban centers like Vancouver.</w:t>
      </w:r>
    </w:p>
    <w:p>
      <w:pPr>
        <w:pStyle w:val="BodyText"/>
      </w:pPr>
      <w:r>
        <w:rPr>
          <w:bCs/>
          <w:b/>
        </w:rPr>
        <w:t xml:space="preserve">Key Statistic:</w:t>
      </w:r>
      <w:r>
        <w:t xml:space="preserve"> </w:t>
      </w:r>
      <w:r>
        <w:t xml:space="preserve">In recent years mid attended births have exceeded 15% of all live births in British Columbia with even higher rates observed specifically within select communities in Greater Vancouver reflecting growing trust and accessibility.</w:t>
      </w:r>
    </w:p>
    <w:p>
      <w:pPr>
        <w:pStyle w:val="BodyText"/>
      </w:pPr>
      <w:r>
        <w:br/>
      </w:r>
    </w:p>
    <w:bookmarkEnd w:id="23"/>
    <w:bookmarkStart w:id="32" w:name="core-themes"/>
    <w:bookmarkStart w:id="24" w:name="Xd4eb37f1a99d4e63b5a6dff65db482b05a09a21"/>
    <w:p>
      <w:pPr>
        <w:pStyle w:val="Heading3"/>
      </w:pPr>
      <w:r>
        <w:t xml:space="preserve">Core Pillars of Midwifery Care in Urban Settings</w:t>
      </w:r>
    </w:p>
    <w:p>
      <w:pPr>
        <w:pStyle w:val="FirstParagraph"/>
      </w:pPr>
      <w:r>
        <w:br/>
      </w:r>
      <w:r>
        <w:rPr>
          <w:bCs/>
          <w:b/>
        </w:rPr>
        <w:t xml:space="preserve">1. Continuity of Care:</w:t>
      </w:r>
      <w:r>
        <w:br/>
      </w:r>
      <w:r>
        <w:t xml:space="preserve">One of the most significant advantages offered by midwives is continuity of caregiver. Unlike hospital-based systems where patients may see different providers each visit midwives typically work in small teams providing consistent support throughout pregnancy labor and postpartum periods. This consistency fosters trust reducing anxiety and empowering women to make informed decisions about their bodies.</w:t>
      </w:r>
    </w:p>
    <w:p>
      <w:pPr>
        <w:pStyle w:val="BodyText"/>
      </w:pPr>
      <w:r>
        <w:rPr>
          <w:bCs/>
          <w:b/>
        </w:rPr>
        <w:t xml:space="preserve">2. Cultural Safety:</w:t>
      </w:r>
      <w:r>
        <w:br/>
      </w:r>
      <w:r>
        <w:t xml:space="preserve">Vancouver's diversity necessitates culturally safe practices. Midwives undergo specialized training in understanding various cultural rituals dietary restrictions and spiritual needs related to childbirth. For instance many midwives collaborate with traditional healers or accommodate specific fasting practices during Ramadan ensuring that care is respectful inclusive regardless of background.</w:t>
      </w:r>
    </w:p>
    <w:p>
      <w:pPr>
        <w:pStyle w:val="BodyText"/>
      </w:pPr>
      <w:r>
        <w:rPr>
          <w:bCs/>
          <w:b/>
        </w:rPr>
        <w:t xml:space="preserve">3. Accessibility and Equity:</w:t>
      </w:r>
      <w:r>
        <w:br/>
      </w:r>
      <w:r>
        <w:t xml:space="preserve">Midwifery clinics are often located in neighborhoods rather than major hospital complexes making them more accessible to working families without cars. Furthermore by offering home birth options for low risk pregnancies midwives provide an alternative to the intimidating clinical environment of large tertiary care hospitals often preferred by those seeking natural birth experiences.</w:t>
      </w:r>
    </w:p>
    <w:bookmarkEnd w:id="24"/>
    <w:bookmarkStart w:id="31" w:name="challenges"/>
    <w:bookmarkStart w:id="25" w:name="Xe855ac32d2e3c01a97263cd152b9b6e533c804d"/>
    <w:p>
      <w:pPr>
        <w:pStyle w:val="Heading3"/>
      </w:pPr>
      <w:r>
        <w:t xml:space="preserve">Challenges Faced by Midwives in Vancouver</w:t>
      </w:r>
    </w:p>
    <w:p>
      <w:pPr>
        <w:pStyle w:val="FirstParagraph"/>
      </w:pPr>
      <w:r>
        <w:br/>
      </w:r>
      <w:r>
        <w:t xml:space="preserve">Despite successes midwifery faces substantial hurdles. One major issue is inter-professional collaboration. While progress has been made some obstetricians and hospital administrators still view midwives as competitors rather than partners leading to fragmented care when high-risk situations arise requiring transfer of care.</w:t>
      </w:r>
    </w:p>
    <w:p>
      <w:pPr>
        <w:pStyle w:val="BodyText"/>
      </w:pPr>
      <w:r>
        <w:t xml:space="preserve">Additionally funding models remain inconsistent across municipalities in Canada Vancouver receives robust provincial support but resource allocation varies significantly between districts affecting staffing levels wait times for prenatal appointments.</w:t>
      </w:r>
    </w:p>
    <w:bookmarkEnd w:id="25"/>
    <w:bookmarkStart w:id="30" w:name="recommendations"/>
    <w:bookmarkStart w:id="26" w:name="recommendations-for-future-practice"/>
    <w:p>
      <w:pPr>
        <w:pStyle w:val="Heading3"/>
      </w:pPr>
      <w:r>
        <w:t xml:space="preserve">Recommendations for Future Practice</w:t>
      </w:r>
    </w:p>
    <w:p>
      <w:pPr>
        <w:pStyle w:val="FirstParagraph"/>
      </w:pPr>
      <w:r>
        <w:br/>
      </w:r>
      <w:r>
        <w:t xml:space="preserve">To strengthen the role of the midwife in Canada Vancouver we propose three key recommendations:</w:t>
      </w:r>
    </w:p>
    <w:p>
      <w:pPr>
        <w:pStyle w:val="BodyText"/>
      </w:pPr>
      <w:r>
        <w:t xml:space="preserve">1. **Enhanced Interdisciplinary Training:** Implement mandatory joint workshops between medical doctors nurses and midwives to improve communication protocols during emergencies ensuring seamless transitions of care.</w:t>
      </w:r>
    </w:p>
    <w:p>
      <w:pPr>
        <w:pStyle w:val="BodyText"/>
      </w:pPr>
      <w:r>
        <w:t xml:space="preserve">2. **Expanded Scope for Remote Areas:** Leverage telehealth technologies to extend midwifery services into surrounding regions such as Richmond Burnaby Surrey where demand continues to outpace supply.</w:t>
      </w:r>
    </w:p>
    <w:p>
      <w:pPr>
        <w:pStyle w:val="BodyText"/>
      </w:pPr>
      <w:r>
        <w:t xml:space="preserve">3. **Public Awareness Campaigns:** Launch initiatives aimed at educating expectant parents about the benefits of choosing a midwife particularly focusing on reducing unnecessary interventions like cesarean sections and episiotomies which contribute to longer recovery times higher costs burdening public health systems.</w:t>
      </w:r>
    </w:p>
    <w:bookmarkEnd w:id="26"/>
    <w:bookmarkStart w:id="29" w:name="conclusion"/>
    <w:bookmarkStart w:id="27" w:name="conclusion"/>
    <w:p>
      <w:pPr>
        <w:pStyle w:val="Heading3"/>
      </w:pPr>
      <w:r>
        <w:t xml:space="preserve">Conclusion</w:t>
      </w:r>
    </w:p>
    <w:p>
      <w:pPr>
        <w:pStyle w:val="FirstParagraph"/>
      </w:pPr>
      <w:r>
        <w:br/>
      </w:r>
      <w:r>
        <w:t xml:space="preserve">The integration of midwifery into the healthcare framework of Canada Vancouver represents a progressive step towards equitable holistic maternal care. By prioritizing continuity cultural sensitivity and empowerment midwives not only improve individual birth experiences but also contribute positively to broader public health metrics including reduced neonatal intensive care admissions and increased patient satisfaction.</w:t>
      </w:r>
    </w:p>
    <w:p>
      <w:pPr>
        <w:pStyle w:val="BodyText"/>
      </w:pPr>
      <w:r>
        <w:t xml:space="preserve">As urban centers continue to grow more diverse the need for adaptable compassionate providers like midwives becomes increasingly vital. Supporting this profession through policy reform funding increases educational expansion will ensure that future generations of families in Vancouver can access the quality personalized care they deserve.</w:t>
      </w:r>
    </w:p>
    <w:bookmarkEnd w:id="27"/>
    <w:bookmarkStart w:id="28" w:name="references"/>
    <w:p>
      <w:pPr>
        <w:pStyle w:val="Heading3"/>
      </w:pPr>
      <w:r>
        <w:t xml:space="preserve">References</w:t>
      </w:r>
    </w:p>
    <w:p>
      <w:pPr>
        <w:pStyle w:val="FirstParagraph"/>
      </w:pPr>
      <w:r>
        <w:br/>
      </w:r>
      <w:r>
        <w:t xml:space="preserve">- College of Midwives of British Columbia (2023). Annual Report on Midwifery Services in BC.</w:t>
      </w:r>
      <w:r>
        <w:br/>
      </w:r>
      <w:r>
        <w:t xml:space="preserve">- Canadian Institutes for Health Research. (2022). Impact of Community Based Care Models on Maternal Outcomes.</w:t>
      </w:r>
      <w:r>
        <w:br/>
      </w:r>
      <w:r>
        <w:t xml:space="preserve">- Vancouver Coastal Health Authority. (2021). Strategic Plan for Perinatal Services Integration.</w:t>
      </w:r>
    </w:p>
    <w:p>
      <w:pPr>
        <w:pStyle w:val="BodyText"/>
      </w:pPr>
      <w:r>
        <w:t xml:space="preserve">© 2023 Academic Poster Presentation Series | All Rights Reserved</w:t>
      </w:r>
      <w:r>
        <w:br/>
      </w:r>
      <w:r>
        <w:t xml:space="preserve">Contact: researcher@midwiferyresearch.ca</w:t>
      </w:r>
    </w:p>
    <w:p>
      <w:pPr>
        <w:pStyle w:val="BodyText"/>
      </w:pPr>
      <w:r>
        <w:br/>
      </w:r>
    </w:p>
    <w:bookmarkEnd w:id="28"/>
    <w:bookmarkEnd w:id="29"/>
    <w:bookmarkEnd w:id="30"/>
    <w:bookmarkEnd w:id="31"/>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Canada Vancouver</dc:title>
  <dc:creator/>
  <dc:language>en</dc:language>
  <cp:keywords/>
  <dcterms:created xsi:type="dcterms:W3CDTF">2026-07-29T10:19:37Z</dcterms:created>
  <dcterms:modified xsi:type="dcterms:W3CDTF">2026-07-29T10:19:37Z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