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India:</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1" w:name="X9fcde1cde829b1c365ac5286c0a32e440397623"/>
    <w:p>
      <w:pPr>
        <w:pStyle w:val="Heading1"/>
      </w:pPr>
      <w:r>
        <w:t xml:space="preserve">Military Officer Professional Development and Strategic Leadership in India</w:t>
      </w:r>
    </w:p>
    <w:bookmarkStart w:id="20" w:name="Xe91b0959f02ab51861b3ce4cedadbe4bb273260"/>
    <w:p>
      <w:pPr>
        <w:pStyle w:val="Heading2"/>
      </w:pPr>
      <w:r>
        <w:t xml:space="preserve">A Comprehensive Poster Presentation on Institutional Training in New Delhi</w:t>
      </w:r>
    </w:p>
    <w:p>
      <w:pPr>
        <w:pStyle w:val="FirstParagraph"/>
      </w:pPr>
      <w:r>
        <w:t xml:space="preserve">Dr. Arjun Singh Rajput</w:t>
      </w:r>
      <w:r>
        <w:t xml:space="preserve"> </w:t>
      </w:r>
      <w:r>
        <w:t xml:space="preserve">Directorate of Military Training, Indian Army Headquarters</w:t>
      </w:r>
    </w:p>
    <w:bookmarkEnd w:id="20"/>
    <w:bookmarkEnd w:id="21"/>
    <w:bookmarkStart w:id="22" w:name="i.-introduction-and-background"/>
    <w:p>
      <w:pPr>
        <w:pStyle w:val="Heading3"/>
      </w:pPr>
      <w:r>
        <w:t xml:space="preserve">I. Introduction and Background</w:t>
      </w:r>
    </w:p>
    <w:p>
      <w:pPr>
        <w:pStyle w:val="FirstParagraph"/>
      </w:pPr>
      <w:r>
        <w:t xml:space="preserve">The evolution of modern military leadership demands rigorous academic inquiry and practical application. This poster presentation explores the intricate framework of professional military education (PME) specifically tailored for Military Officers within the Republic of India, centered around the strategic hub of New Delhi. As global security paradigms shift towards hybrid warfare, cyber threats, and complex geopolitical alliances, the Indian Army’s approach to grooming its officers has become increasingly sophisticated. This document outlines how institutions in New Delhi serve as the intellectual epicenter for developing leaders capable of navigating these challenges with ethical clarity and strategic foresight.</w:t>
      </w:r>
    </w:p>
    <w:p>
      <w:pPr>
        <w:pStyle w:val="BodyText"/>
      </w:pPr>
      <w:r>
        <w:t xml:space="preserve">New Delhi stands not merely as a geographical location but as a symbol of India's strategic autonomy and diplomatic engagement. The military officers stationed, trained, and educated in this capital city are exposed to the highest levels of national security policy formulation. By integrating theoretical knowledge from institutions like the Defence Services Staff College (DSSC) or specialized staff courses located within or near New Delhi with practical field exercises across diverse terrains in India, a holistic leadership model is achieved.</w:t>
      </w:r>
    </w:p>
    <w:bookmarkEnd w:id="22"/>
    <w:p>
      <w:r>
        <w:pict>
          <v:rect style="width:0;height:1.5pt" o:hralign="center" o:hrstd="t" o:hr="t"/>
        </w:pict>
      </w:r>
    </w:p>
    <w:bookmarkStart w:id="23" w:name="X41eee2ac0f2634f154018d42072950cc22d79f5"/>
    <w:p>
      <w:pPr>
        <w:pStyle w:val="Heading3"/>
      </w:pPr>
      <w:r>
        <w:t xml:space="preserve">II. Educational Infrastructure in New Delhi</w:t>
      </w:r>
    </w:p>
    <w:p>
      <w:pPr>
        <w:pStyle w:val="FirstParagraph"/>
      </w:pPr>
      <w:r>
        <w:t xml:space="preserve">The institutional landscape of Military Officer training in New Delhi is characterized by its robust academic structure and emphasis on jointness. Key institutions play pivotal roles:</w:t>
      </w:r>
    </w:p>
    <w:p>
      <w:pPr>
        <w:numPr>
          <w:ilvl w:val="0"/>
          <w:numId w:val="1001"/>
        </w:numPr>
        <w:pStyle w:val="Compact"/>
      </w:pPr>
      <w:r>
        <w:rPr>
          <w:bCs/>
          <w:b/>
        </w:rPr>
        <w:t xml:space="preserve">National Defence College (NDC):</w:t>
      </w:r>
      <w:r>
        <w:t xml:space="preserve"> </w:t>
      </w:r>
      <w:r>
        <w:t xml:space="preserve">Located in the heart of New Delhi, the NDC is one of the premier defense management colleges in India. It offers an annual course to senior Military Officers, bureaucrats, and other distinguished national/international leaders. The curriculum focuses on grand strategy, economics of war and peace, and contemporary security issues.</w:t>
      </w:r>
    </w:p>
    <w:p>
      <w:pPr>
        <w:numPr>
          <w:ilvl w:val="0"/>
          <w:numId w:val="1001"/>
        </w:numPr>
        <w:pStyle w:val="Compact"/>
      </w:pPr>
      <w:r>
        <w:rPr>
          <w:bCs/>
          <w:b/>
        </w:rPr>
        <w:t xml:space="preserve">Army War College (AWC):</w:t>
      </w:r>
      <w:r>
        <w:t xml:space="preserve"> </w:t>
      </w:r>
      <w:r>
        <w:t xml:space="preserve">Though physically located in Muktesar (historically linked to the broader Delhi-based command structure), its curriculum is heavily influenced by strategic directives issued from Army Headquarters in New Delhi. It bridges the gap between tactical proficiency and operational artistry.</w:t>
      </w:r>
    </w:p>
    <w:p>
      <w:pPr>
        <w:numPr>
          <w:ilvl w:val="0"/>
          <w:numId w:val="1001"/>
        </w:numPr>
        <w:pStyle w:val="Compact"/>
      </w:pPr>
      <w:r>
        <w:rPr>
          <w:bCs/>
          <w:b/>
        </w:rPr>
        <w:t xml:space="preserve">Institute of Defence Management (IDM):</w:t>
      </w:r>
      <w:r>
        <w:t xml:space="preserve"> </w:t>
      </w:r>
      <w:r>
        <w:t xml:space="preserve">Situated within New Delhi, this institute provides specialized training in defense management to officers of all ranks, focusing on logistics, procurement, and administrative efficiency.</w:t>
      </w:r>
    </w:p>
    <w:p>
      <w:pPr>
        <w:pStyle w:val="FirstParagraph"/>
      </w:pPr>
      <w:r>
        <w:t xml:space="preserve">The integration of these institutions ensures that a Military Officer in India undergoes a multi-tiered educational journey. Starting from basic command courses at the Indian Military Academy (IMA) in Dehradun or Officers Training Academy (OTA) in Chennai/Chandigarh, to intermediate staff colleges, and finally reaching the strategic level at New Delhi-based institutions, their development is continuous and comprehensive.</w:t>
      </w:r>
    </w:p>
    <w:bookmarkEnd w:id="23"/>
    <w:p>
      <w:r>
        <w:pict>
          <v:rect style="width:0;height:1.5pt" o:hralign="center" o:hrstd="t" o:hr="t"/>
        </w:pict>
      </w:r>
    </w:p>
    <w:bookmarkStart w:id="24" w:name="X021ff4f2df6510b931ce429a5eae579cb47d5df"/>
    <w:p>
      <w:pPr>
        <w:pStyle w:val="Heading3"/>
      </w:pPr>
      <w:r>
        <w:t xml:space="preserve">III. Core Competencies and Leadership Pillars</w:t>
      </w:r>
    </w:p>
    <w:p>
      <w:pPr>
        <w:pStyle w:val="FirstParagraph"/>
      </w:pPr>
      <w:r>
        <w:t xml:space="preserve">The academic curriculum for Military Officers in New Delhi emphasizes three core pillars: Ethical Leadership, Strategic Thinking, and Adaptive Innovation.</w:t>
      </w:r>
    </w:p>
    <w:p>
      <w:pPr>
        <w:numPr>
          <w:ilvl w:val="0"/>
          <w:numId w:val="1002"/>
        </w:numPr>
        <w:pStyle w:val="Compact"/>
      </w:pPr>
      <w:r>
        <w:rPr>
          <w:bCs/>
          <w:b/>
        </w:rPr>
        <w:t xml:space="preserve">Ethical Leadership:</w:t>
      </w:r>
      <w:r>
        <w:t xml:space="preserve"> </w:t>
      </w:r>
      <w:r>
        <w:t xml:space="preserve">In the Indian context, values such as integrity, courage under fire, and selfless service are paramount. Courses in military ethics ensure that officers understand their moral responsibilities not just on the battlefield but also in civil-military relations and peacekeeping operations.</w:t>
      </w:r>
    </w:p>
    <w:p>
      <w:pPr>
        <w:numPr>
          <w:ilvl w:val="0"/>
          <w:numId w:val="1002"/>
        </w:numPr>
        <w:pStyle w:val="Compact"/>
      </w:pPr>
      <w:r>
        <w:rPr>
          <w:bCs/>
          <w:b/>
        </w:rPr>
        <w:t xml:space="preserve">Strategic Thinking:</w:t>
      </w:r>
      <w:r>
        <w:t xml:space="preserve"> </w:t>
      </w:r>
      <w:r>
        <w:t xml:space="preserve">Officers are taught to analyze complex security environments. Through case studies of India’s historical conflicts (1947, 1965, 1971) and contemporary challenges along the LAC (Line of Actual Control) with China or the western border with Pakistan, officers develop a nuanced understanding of deterrence theory and conflict resolution.</w:t>
      </w:r>
    </w:p>
    <w:p>
      <w:pPr>
        <w:numPr>
          <w:ilvl w:val="0"/>
          <w:numId w:val="1002"/>
        </w:numPr>
        <w:pStyle w:val="Compact"/>
      </w:pPr>
      <w:r>
        <w:rPr>
          <w:bCs/>
          <w:b/>
        </w:rPr>
        <w:t xml:space="preserve">Adaptive Innovation:</w:t>
      </w:r>
      <w:r>
        <w:t xml:space="preserve"> </w:t>
      </w:r>
      <w:r>
        <w:t xml:space="preserve">Recognizing the rapid pace of technological change, training modules incorporate cyber warfare concepts, AI in military applications, and drone technology. New Delhi hosts numerous defense research labs (DRDO) where officers collaborate with scientists to understand the procurement and operationalization of new technologies.</w:t>
      </w:r>
    </w:p>
    <w:bookmarkEnd w:id="24"/>
    <w:p>
      <w:r>
        <w:pict>
          <v:rect style="width:0;height:1.5pt" o:hralign="center" o:hrstd="t" o:hr="t"/>
        </w:pict>
      </w:r>
    </w:p>
    <w:bookmarkStart w:id="25" w:name="X362461d2cff2ebe7411de22d0954f0de9863bbb"/>
    <w:p>
      <w:pPr>
        <w:pStyle w:val="Heading3"/>
      </w:pPr>
      <w:r>
        <w:t xml:space="preserve">IV. Case Study: Humanitarian Assistance and Disaster Relief (HADR)</w:t>
      </w:r>
    </w:p>
    <w:p>
      <w:pPr>
        <w:pStyle w:val="FirstParagraph"/>
      </w:pPr>
      <w:r>
        <w:t xml:space="preserve">A critical aspect of the Military Officer’s role in India is HADR operations. Given India's vulnerability to natural disasters, the Army frequently deploys across the country. Officers trained in New Delhi are often tasked with leading these missions.</w:t>
      </w:r>
    </w:p>
    <w:p>
      <w:pPr>
        <w:pStyle w:val="BodyText"/>
      </w:pPr>
      <w:r>
        <w:rPr>
          <w:bCs/>
          <w:b/>
        </w:rPr>
        <w:t xml:space="preserve">The 2001 Bhuj Earthquake and 2013 Uttarakhand Floods:</w:t>
      </w:r>
    </w:p>
    <w:p>
      <w:pPr>
        <w:numPr>
          <w:ilvl w:val="0"/>
          <w:numId w:val="1003"/>
        </w:numPr>
        <w:pStyle w:val="Compact"/>
      </w:pPr>
      <w:r>
        <w:t xml:space="preserve">In both instances, Military Officers demonstrated exceptional civil-military coordination. Their training in logistics management and crisis leadership, refined through New Delhi-based staff colleges, allowed them to mobilize resources swiftly.</w:t>
      </w:r>
    </w:p>
    <w:p>
      <w:pPr>
        <w:numPr>
          <w:ilvl w:val="0"/>
          <w:numId w:val="1003"/>
        </w:numPr>
        <w:pStyle w:val="Compact"/>
      </w:pPr>
      <w:r>
        <w:t xml:space="preserve">The ability to operate seamlessly with NGOs, international aid agencies (often coordinated through the Ministry of External Affairs in New Delhi), and state governments was pivotal.</w:t>
      </w:r>
    </w:p>
    <w:bookmarkEnd w:id="25"/>
    <w:p>
      <w:r>
        <w:pict>
          <v:rect style="width:0;height:1.5pt" o:hralign="center" o:hrstd="t" o:hr="t"/>
        </w:pict>
      </w:r>
    </w:p>
    <w:bookmarkStart w:id="26" w:name="v.-challenges-and-future-directions"/>
    <w:p>
      <w:pPr>
        <w:pStyle w:val="Heading3"/>
      </w:pPr>
      <w:r>
        <w:t xml:space="preserve">V. Challenges and Future Directions</w:t>
      </w:r>
    </w:p>
    <w:p>
      <w:pPr>
        <w:pStyle w:val="FirstParagraph"/>
      </w:pPr>
      <w:r>
        <w:t xml:space="preserve">The training of Military Officers in India faces several contemporary challenges:</w:t>
      </w:r>
    </w:p>
    <w:p>
      <w:pPr>
        <w:numPr>
          <w:ilvl w:val="0"/>
          <w:numId w:val="1004"/>
        </w:numPr>
        <w:pStyle w:val="Compact"/>
      </w:pPr>
      <w:r>
        <w:rPr>
          <w:bCs/>
          <w:b/>
        </w:rPr>
        <w:t xml:space="preserve">Rapid Technological Obsolescence:</w:t>
      </w:r>
      <w:r>
        <w:t xml:space="preserve"> </w:t>
      </w:r>
      <w:r>
        <w:t xml:space="preserve">The curriculum must constantly evolve to keep pace with AI, quantum computing, and space-based military assets.</w:t>
      </w:r>
    </w:p>
    <w:p>
      <w:pPr>
        <w:numPr>
          <w:ilvl w:val="0"/>
          <w:numId w:val="1004"/>
        </w:numPr>
        <w:pStyle w:val="Compact"/>
      </w:pPr>
      <w:r>
        <w:rPr>
          <w:bCs/>
          <w:b/>
        </w:rPr>
        <w:t xml:space="preserve">Jointness in Training:</w:t>
      </w:r>
      <w:r>
        <w:t xml:space="preserve"> </w:t>
      </w:r>
      <w:r>
        <w:t xml:space="preserve">While progress has been made under the Integrated Theatre Command concept, seamless integration between Army, Navy, Air Force officers remains a work in progress. New Delhi serves as the nerve center for coordinating these joint doctrines.</w:t>
      </w:r>
    </w:p>
    <w:p>
      <w:pPr>
        <w:numPr>
          <w:ilvl w:val="0"/>
          <w:numId w:val="1004"/>
        </w:numPr>
        <w:pStyle w:val="Compact"/>
      </w:pPr>
      <w:r>
        <w:rPr>
          <w:bCs/>
          <w:b/>
        </w:rPr>
        <w:t xml:space="preserve">Digital Literacy:</w:t>
      </w:r>
      <w:r>
        <w:t xml:space="preserve"> </w:t>
      </w:r>
      <w:r>
        <w:t xml:space="preserve">Enhancing digital literacy among mid-career officers to better understand cyber threats and information warfare is a critical area of focus.</w:t>
      </w:r>
    </w:p>
    <w:p>
      <w:pPr>
        <w:pStyle w:val="FirstParagraph"/>
      </w:pPr>
      <w:r>
        <w:t xml:space="preserve">To address these, the Indian Army is moving towards "Digital Classrooms" and virtual simulations centered in New Delhi, allowing for remote learning and cross-institutional collaboration without geographical constraints.</w:t>
      </w:r>
    </w:p>
    <w:bookmarkEnd w:id="26"/>
    <w:p>
      <w:r>
        <w:pict>
          <v:rect style="width:0;height:1.5pt" o:hralign="center" o:hrstd="t" o:hr="t"/>
        </w:pict>
      </w:r>
    </w:p>
    <w:bookmarkStart w:id="27" w:name="vi.-conclusion"/>
    <w:p>
      <w:pPr>
        <w:pStyle w:val="Heading3"/>
      </w:pPr>
      <w:r>
        <w:t xml:space="preserve">VI. Conclusion</w:t>
      </w:r>
    </w:p>
    <w:p>
      <w:pPr>
        <w:pStyle w:val="FirstParagraph"/>
      </w:pPr>
      <w:r>
        <w:t xml:space="preserve">The professional development of Military Officers in India represents a blend of traditional martial values and modern strategic acumen. Anchored in the intellectual environment of New Delhi, these officers are equipped to protect national sovereignty while contributing to global peacekeeping efforts. The continuous investment in high-quality PME ensures that India’s military leadership remains resilient, innovative, and ethically grounded.</w:t>
      </w:r>
    </w:p>
    <w:p>
      <w:pPr>
        <w:pStyle w:val="BodyText"/>
      </w:pPr>
      <w:r>
        <w:t xml:space="preserve">This poster presentation underscores the importance of sustained academic rigor and strategic focus in molding the commanders of tomorrow. As India rises as a global power, its Military Officers will play a crucial role in shaping international security architectures.</w:t>
      </w:r>
    </w:p>
    <w:bookmarkEnd w:id="27"/>
    <w:p>
      <w:r>
        <w:pict>
          <v:rect style="width:0;height:1.5pt" o:hralign="center" o:hrstd="t" o:hr="t"/>
        </w:pict>
      </w:r>
    </w:p>
    <w:p>
      <w:pPr>
        <w:pStyle w:val="FirstParagraph"/>
      </w:pPr>
      <w:r>
        <w:rPr>
          <w:iCs/>
          <w:i/>
        </w:rPr>
        <w:t xml:space="preserve">Note: This document serves as an academic poster presentation summary. All data reflects publicly available information up to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Professional Development and Strategic Leadership in India: A Poster Presentation</dc:title>
  <dc:creator/>
  <dc:language>en</dc:language>
  <cp:keywords/>
  <dcterms:created xsi:type="dcterms:W3CDTF">2026-07-29T19:40:25Z</dcterms:created>
  <dcterms:modified xsi:type="dcterms:W3CDTF">2026-07-29T19:40:25Z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