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Posture</w:t>
      </w:r>
      <w:r>
        <w:t xml:space="preserve"> </w:t>
      </w:r>
      <w:r>
        <w:t xml:space="preserve">and</w:t>
      </w:r>
      <w:r>
        <w:t xml:space="preserve"> </w:t>
      </w:r>
      <w:r>
        <w:t xml:space="preserve">Strategic</w:t>
      </w:r>
      <w:r>
        <w:t xml:space="preserve"> </w:t>
      </w:r>
      <w:r>
        <w:t xml:space="preserve">Dynamics</w:t>
      </w:r>
      <w:r>
        <w:t xml:space="preserve"> </w:t>
      </w:r>
      <w:r>
        <w:t xml:space="preserve">in</w:t>
      </w:r>
      <w:r>
        <w:t xml:space="preserve"> </w:t>
      </w:r>
      <w:r>
        <w:t xml:space="preserve">Nepal</w:t>
      </w:r>
      <w:r>
        <w:t xml:space="preserve"> </w:t>
      </w:r>
      <w:r>
        <w:t xml:space="preserve">Kathmandu</w:t>
      </w:r>
    </w:p>
    <w:bookmarkStart w:id="20" w:name="Xb1d9bd1a75c33b85c471e698f8b03143f85c07b"/>
    <w:p>
      <w:pPr>
        <w:pStyle w:val="Heading1"/>
      </w:pPr>
      <w:r>
        <w:t xml:space="preserve">Military Officer Posture and Strategic Dynamics in Nepal Kathmandu</w:t>
      </w:r>
    </w:p>
    <w:p>
      <w:pPr>
        <w:pStyle w:val="FirstParagraph"/>
      </w:pPr>
      <w:r>
        <w:t xml:space="preserve">An Academic Poster Presentation on Civil-Military Relations, Geopolitical Balancing, and Institutional Reform in the Himalayan Context</w:t>
      </w:r>
    </w:p>
    <w:bookmarkEnd w:id="20"/>
    <w:bookmarkStart w:id="21" w:name="abstract"/>
    <w:p>
      <w:pPr>
        <w:pStyle w:val="Heading2"/>
      </w:pPr>
      <w:r>
        <w:t xml:space="preserve">Abstract</w:t>
      </w:r>
    </w:p>
    <w:p>
      <w:pPr>
        <w:pStyle w:val="FirstParagraph"/>
      </w:pPr>
      <w:r>
        <w:t xml:space="preserve">This poster presentation explores the evolving role of the</w:t>
      </w:r>
      <w:r>
        <w:t xml:space="preserve"> </w:t>
      </w:r>
      <w:r>
        <w:rPr>
          <w:bCs/>
          <w:b/>
        </w:rPr>
        <w:t xml:space="preserve">Military Officer</w:t>
      </w:r>
      <w:r>
        <w:t xml:space="preserve"> </w:t>
      </w:r>
      <w:r>
        <w:t xml:space="preserve">within the specific geopolitical and socio-political landscape of</w:t>
      </w:r>
      <w:r>
        <w:t xml:space="preserve"> </w:t>
      </w:r>
      <w:r>
        <w:rPr>
          <w:bCs/>
          <w:b/>
        </w:rPr>
        <w:t xml:space="preserve">Nepal Kathmandu</w:t>
      </w:r>
      <w:r>
        <w:t xml:space="preserve">. As a landlocked nation nestled between two global superpowers, India and China, Nepal’s security architecture is unique. This document analyzes how military officers in Kathmandu navigate complex civil-military relations, participate in post-conflict reconciliation processes following the 1996-2006 Maoist insurgency, and engage in international peacekeeping operations. The study highlights the transition of the Nepal Army from an institution historically aligned with absolute monarchy to a professional force operating under a federal democratic republic. Special attention is paid to the strategic dilemmas faced by officers stationed in or reporting from</w:t>
      </w:r>
      <w:r>
        <w:t xml:space="preserve"> </w:t>
      </w:r>
      <w:r>
        <w:rPr>
          <w:bCs/>
          <w:b/>
        </w:rPr>
        <w:t xml:space="preserve">Nepal Kathmandu</w:t>
      </w:r>
      <w:r>
        <w:t xml:space="preserve">, where diplomatic pressures and internal political shifts frequently intersect.</w:t>
      </w:r>
    </w:p>
    <w:bookmarkEnd w:id="21"/>
    <w:bookmarkStart w:id="23" w:name="introduction"/>
    <w:bookmarkStart w:id="22" w:name="Xd0b076cb8185812ada4e774a78058c46e293ccb"/>
    <w:p>
      <w:pPr>
        <w:pStyle w:val="Heading2"/>
      </w:pPr>
      <w:r>
        <w:t xml:space="preserve">Introduction: The Context of Nepal Kathmandu</w:t>
      </w:r>
    </w:p>
    <w:p>
      <w:pPr>
        <w:pStyle w:val="FirstParagraph"/>
      </w:pPr>
      <w:r>
        <w:t xml:space="preserve">The capital city of</w:t>
      </w:r>
      <w:r>
        <w:t xml:space="preserve"> </w:t>
      </w:r>
      <w:r>
        <w:rPr>
          <w:bCs/>
          <w:b/>
        </w:rPr>
        <w:t xml:space="preserve">Nepal Kathmandu</w:t>
      </w:r>
      <w:r>
        <w:t xml:space="preserve"> </w:t>
      </w:r>
      <w:r>
        <w:t xml:space="preserve">serves not only as the administrative heart of the nation but also as the focal point for strategic military command and diplomatic engagement. The role of a</w:t>
      </w:r>
      <w:r>
        <w:t xml:space="preserve"> </w:t>
      </w:r>
      <w:r>
        <w:rPr>
          <w:bCs/>
          <w:b/>
        </w:rPr>
        <w:t xml:space="preserve">Military Officer</w:t>
      </w:r>
      <w:r>
        <w:t xml:space="preserve"> </w:t>
      </w:r>
      <w:r>
        <w:t xml:space="preserve">in this region is distinct from their counterparts in other democracies. Historically, the Nepali military was deeply embedded in royal politics. However, following the Comprehensive Peace Accord signed in 2006, the institution has undergone significant transformation.</w:t>
      </w:r>
    </w:p>
    <w:p>
      <w:pPr>
        <w:pStyle w:val="BodyText"/>
      </w:pPr>
      <w:r>
        <w:t xml:space="preserve">This presentation argues that modern</w:t>
      </w:r>
      <w:r>
        <w:t xml:space="preserve"> </w:t>
      </w:r>
      <w:r>
        <w:rPr>
          <w:bCs/>
          <w:b/>
        </w:rPr>
        <w:t xml:space="preserve">Military Officer</w:t>
      </w:r>
      <w:r>
        <w:t xml:space="preserve"> </w:t>
      </w:r>
      <w:r>
        <w:t xml:space="preserve">training and deployment in</w:t>
      </w:r>
      <w:r>
        <w:t xml:space="preserve"> </w:t>
      </w:r>
      <w:r>
        <w:rPr>
          <w:bCs/>
          <w:b/>
        </w:rPr>
        <w:t xml:space="preserve">Nepal Kathmandu</w:t>
      </w:r>
      <w:r>
        <w:t xml:space="preserve"> </w:t>
      </w:r>
      <w:r>
        <w:t xml:space="preserve">must balance three competing demands: maintaining national sovereignty against external pressures from neighboring powers, ensuring domestic political neutrality in a volatile parliamentary environment, and upholding human rights standards during internal security operations. The unique topography of Nepal further complicates these duties, requiring officers to be proficient in high-altitude warfare while simultaneously engaging in disaster relief operations—a common occurrence due to the seismic vulnerability of</w:t>
      </w:r>
      <w:r>
        <w:t xml:space="preserve"> </w:t>
      </w:r>
      <w:r>
        <w:rPr>
          <w:bCs/>
          <w:b/>
        </w:rPr>
        <w:t xml:space="preserve">Nepal Kathmandu</w:t>
      </w:r>
      <w:r>
        <w:t xml:space="preserve"> </w:t>
      </w:r>
      <w:r>
        <w:t xml:space="preserve">and its surroundings.</w:t>
      </w:r>
    </w:p>
    <w:bookmarkEnd w:id="22"/>
    <w:bookmarkEnd w:id="23"/>
    <w:bookmarkStart w:id="25" w:name="literature-review"/>
    <w:bookmarkStart w:id="24" w:name="Xfe72c6a1fed2928d0434478ac9b67b46fd6ff4b"/>
    <w:p>
      <w:pPr>
        <w:pStyle w:val="Heading2"/>
      </w:pPr>
      <w:r>
        <w:t xml:space="preserve">Literature Review: Civil-Military Relations</w:t>
      </w:r>
    </w:p>
    <w:p>
      <w:pPr>
        <w:pStyle w:val="FirstParagraph"/>
      </w:pPr>
      <w:r>
        <w:t xml:space="preserve">Academic discourse on civil-military relations in South Asia often categorizes Nepal as a "hybrid" case. Unlike India, which maintains strict civilian supremacy, or Pakistan, where the military has exerted direct political control, Nepal presents a nuanced model. Scholars note that while</w:t>
      </w:r>
      <w:r>
        <w:t xml:space="preserve"> </w:t>
      </w:r>
      <w:r>
        <w:rPr>
          <w:bCs/>
          <w:b/>
        </w:rPr>
        <w:t xml:space="preserve">Military Officer</w:t>
      </w:r>
      <w:r>
        <w:t xml:space="preserve"> </w:t>
      </w:r>
      <w:r>
        <w:t xml:space="preserve">leadership remains apolitical on paper, informal networks within the army often influence policy decisions in</w:t>
      </w:r>
      <w:r>
        <w:t xml:space="preserve"> </w:t>
      </w:r>
      <w:r>
        <w:rPr>
          <w:bCs/>
          <w:b/>
        </w:rPr>
        <w:t xml:space="preserve">Nepal Kathmandu</w:t>
      </w:r>
      <w:r>
        <w:t xml:space="preserve">.</w:t>
      </w:r>
    </w:p>
    <w:p>
      <w:pPr>
        <w:pStyle w:val="BodyText"/>
      </w:pPr>
      <w:r>
        <w:t xml:space="preserve">Previous studies indicate that the period of direct military rule by King Gyanendra in 2002-2006 marked a low point for democratic civil-military relations. Since then, literature suggests a reassertion of parliamentary control over defense budgets and personnel appointments. However, gaps remain in understanding how mid-level</w:t>
      </w:r>
      <w:r>
        <w:t xml:space="preserve"> </w:t>
      </w:r>
      <w:r>
        <w:rPr>
          <w:bCs/>
          <w:b/>
        </w:rPr>
        <w:t xml:space="preserve">Military Officer</w:t>
      </w:r>
      <w:r>
        <w:t xml:space="preserve"> </w:t>
      </w:r>
      <w:r>
        <w:t xml:space="preserve">cadres interpret these directives amidst the daily realities of life in</w:t>
      </w:r>
      <w:r>
        <w:t xml:space="preserve"> </w:t>
      </w:r>
      <w:r>
        <w:rPr>
          <w:bCs/>
          <w:b/>
        </w:rPr>
        <w:t xml:space="preserve">Nepal Kathmandu</w:t>
      </w:r>
      <w:r>
        <w:t xml:space="preserve">. This poster aims to fill that gap by examining institutional culture through the lens of officer socialization.</w:t>
      </w:r>
    </w:p>
    <w:bookmarkEnd w:id="24"/>
    <w:bookmarkEnd w:id="25"/>
    <w:bookmarkStart w:id="26" w:name="methodology"/>
    <w:p>
      <w:pPr>
        <w:pStyle w:val="Heading2"/>
      </w:pPr>
      <w:r>
        <w:t xml:space="preserve">Methodology</w:t>
      </w:r>
    </w:p>
    <w:p>
      <w:pPr>
        <w:pStyle w:val="FirstParagraph"/>
      </w:pPr>
      <w:r>
        <w:t xml:space="preserve">This academic presentation utilizes a mixed-methods approach. First, a comparative analysis of defense white papers published by the Ministry of Defense in</w:t>
      </w:r>
      <w:r>
        <w:t xml:space="preserve"> </w:t>
      </w:r>
      <w:r>
        <w:rPr>
          <w:bCs/>
          <w:b/>
        </w:rPr>
        <w:t xml:space="preserve">Nepal Kathmandu</w:t>
      </w:r>
      <w:r>
        <w:t xml:space="preserve"> </w:t>
      </w:r>
      <w:r>
        <w:t xml:space="preserve">is conducted to trace policy shifts over the last decade. Second, semi-structured interviews are synthesized from available case studies of</w:t>
      </w:r>
      <w:r>
        <w:t xml:space="preserve"> </w:t>
      </w:r>
      <w:r>
        <w:rPr>
          <w:bCs/>
          <w:b/>
        </w:rPr>
        <w:t xml:space="preserve">Military Officer</w:t>
      </w:r>
      <w:r>
        <w:t xml:space="preserve"> </w:t>
      </w:r>
      <w:r>
        <w:t xml:space="preserve">deployments during major crises, such as the 2015 earthquake and subsequent blockades.</w:t>
      </w:r>
    </w:p>
    <w:p>
      <w:pPr>
        <w:pStyle w:val="BodyText"/>
      </w:pPr>
      <w:r>
        <w:t xml:space="preserve">Data collection focuses on three key variables: operational autonomy, political interference perception, and international cooperation metrics. The geographic focus is strictly limited to command centers and training facilities located within the Kathmandu Valley to ensure contextual consistency. This localized approach allows for a deeper understanding of how the physical and political environment of</w:t>
      </w:r>
      <w:r>
        <w:t xml:space="preserve"> </w:t>
      </w:r>
      <w:r>
        <w:rPr>
          <w:bCs/>
          <w:b/>
        </w:rPr>
        <w:t xml:space="preserve">Nepal Kathmandu</w:t>
      </w:r>
      <w:r>
        <w:t xml:space="preserve"> </w:t>
      </w:r>
      <w:r>
        <w:t xml:space="preserve">shapes military doctrine.</w:t>
      </w:r>
    </w:p>
    <w:bookmarkEnd w:id="26"/>
    <w:bookmarkStart w:id="31" w:name="findings"/>
    <w:bookmarkStart w:id="30" w:name="findings-the-strategic-balancing-act"/>
    <w:p>
      <w:pPr>
        <w:pStyle w:val="Heading2"/>
      </w:pPr>
      <w:r>
        <w:t xml:space="preserve">Findings: The Strategic Balancing Act</w:t>
      </w:r>
    </w:p>
    <w:bookmarkStart w:id="27" w:name="geopolitical-tightrope-walking"/>
    <w:p>
      <w:pPr>
        <w:pStyle w:val="Heading3"/>
      </w:pPr>
      <w:r>
        <w:t xml:space="preserve">1. Geopolitical Tightrope Walking</w:t>
      </w:r>
    </w:p>
    <w:p>
      <w:pPr>
        <w:pStyle w:val="FirstParagraph"/>
      </w:pPr>
      <w:r>
        <w:t xml:space="preserve">A primary finding is that</w:t>
      </w:r>
      <w:r>
        <w:t xml:space="preserve"> </w:t>
      </w:r>
      <w:r>
        <w:rPr>
          <w:bCs/>
          <w:b/>
        </w:rPr>
        <w:t xml:space="preserve">Military Officer</w:t>
      </w:r>
      <w:r>
        <w:t xml:space="preserve"> </w:t>
      </w:r>
      <w:r>
        <w:t xml:space="preserve">education in Nepal heavily emphasizes non-alignment. Officers are trained to accept equipment and training from both India and China, as well as Western nations like the United States and Australia. This diversification is a deliberate strategy employed by leadership in</w:t>
      </w:r>
      <w:r>
        <w:t xml:space="preserve"> </w:t>
      </w:r>
      <w:r>
        <w:rPr>
          <w:bCs/>
          <w:b/>
        </w:rPr>
        <w:t xml:space="preserve">Nepal Kathmandu</w:t>
      </w:r>
      <w:r>
        <w:t xml:space="preserve"> </w:t>
      </w:r>
      <w:r>
        <w:t xml:space="preserve">to prevent dependency on any single neighbor. The poster displays data showing that while Indian training dominates historical records, Chinese medical and engineering support has surged since 2015.</w:t>
      </w:r>
    </w:p>
    <w:bookmarkEnd w:id="27"/>
    <w:bookmarkStart w:id="28" w:name="peacekeeping-as-professional-identity"/>
    <w:p>
      <w:pPr>
        <w:pStyle w:val="Heading3"/>
      </w:pPr>
      <w:r>
        <w:t xml:space="preserve">2. Peacekeeping as Professional Identity</w:t>
      </w:r>
    </w:p>
    <w:p>
      <w:pPr>
        <w:pStyle w:val="FirstParagraph"/>
      </w:pPr>
      <w:r>
        <w:t xml:space="preserve">The Nepal Army is one of the top contributors to United Nations Peacekeeping missions worldwide. For a</w:t>
      </w:r>
      <w:r>
        <w:t xml:space="preserve"> </w:t>
      </w:r>
      <w:r>
        <w:rPr>
          <w:bCs/>
          <w:b/>
        </w:rPr>
        <w:t xml:space="preserve">Military Officer</w:t>
      </w:r>
      <w:r>
        <w:t xml:space="preserve"> </w:t>
      </w:r>
      <w:r>
        <w:t xml:space="preserve">based in</w:t>
      </w:r>
      <w:r>
        <w:t xml:space="preserve"> </w:t>
      </w:r>
      <w:r>
        <w:rPr>
          <w:bCs/>
          <w:b/>
        </w:rPr>
        <w:t xml:space="preserve">Nepal Kathmandu</w:t>
      </w:r>
      <w:r>
        <w:t xml:space="preserve">, international deployment serves as a crucial mechanism for professional development and morale building. The poster highlights that UN service provides officers with exposure to international law and human rights norms, which they subsequently import back into the domestic force structure, further enhancing professionalism.</w:t>
      </w:r>
    </w:p>
    <w:bookmarkEnd w:id="28"/>
    <w:bookmarkStart w:id="29" w:name="disaster-response-vs.-combat-readiness"/>
    <w:p>
      <w:pPr>
        <w:pStyle w:val="Heading3"/>
      </w:pPr>
      <w:r>
        <w:t xml:space="preserve">3. Disaster Response vs. Combat Readiness</w:t>
      </w:r>
    </w:p>
    <w:p>
      <w:pPr>
        <w:pStyle w:val="FirstParagraph"/>
      </w:pPr>
      <w:r>
        <w:t xml:space="preserve">In</w:t>
      </w:r>
      <w:r>
        <w:t xml:space="preserve"> </w:t>
      </w:r>
      <w:r>
        <w:rPr>
          <w:bCs/>
          <w:b/>
        </w:rPr>
        <w:t xml:space="preserve">Nepal Kathmandu</w:t>
      </w:r>
      <w:r>
        <w:t xml:space="preserve">, the military’s role in disaster management is as prominent as its combat readiness. The 2015 earthquake demonstrated that officers must be versatile commanders capable of coordinating logistics in chaotic urban and rural environments alike. This dual-role requirement strains resources but strengthens public support for the military, creating a positive feedback loop for civilian oversight.</w:t>
      </w:r>
    </w:p>
    <w:bookmarkEnd w:id="29"/>
    <w:bookmarkEnd w:id="30"/>
    <w:bookmarkEnd w:id="31"/>
    <w:bookmarkStart w:id="33" w:name="discussion"/>
    <w:bookmarkStart w:id="32" w:name="X20f6e7e5caa024b9f08da296ad09d084b2fb485"/>
    <w:p>
      <w:pPr>
        <w:pStyle w:val="Heading2"/>
      </w:pPr>
      <w:r>
        <w:t xml:space="preserve">Discussion: Challenges and Future Directions</w:t>
      </w:r>
    </w:p>
    <w:p>
      <w:pPr>
        <w:pStyle w:val="FirstParagraph"/>
      </w:pPr>
      <w:r>
        <w:t xml:space="preserve">Despite these advancements, challenges persist. Political instability in</w:t>
      </w:r>
      <w:r>
        <w:t xml:space="preserve"> </w:t>
      </w:r>
      <w:r>
        <w:rPr>
          <w:bCs/>
          <w:b/>
        </w:rPr>
        <w:t xml:space="preserve">Nepal Kathmandu</w:t>
      </w:r>
      <w:r>
        <w:t xml:space="preserve"> </w:t>
      </w:r>
      <w:r>
        <w:t xml:space="preserve">frequently leads to changes in defense policy with each new government coalition, creating uncertainty for</w:t>
      </w:r>
      <w:r>
        <w:t xml:space="preserve"> </w:t>
      </w:r>
      <w:r>
        <w:rPr>
          <w:bCs/>
          <w:b/>
        </w:rPr>
        <w:t xml:space="preserve">Military Officer</w:t>
      </w:r>
      <w:r>
        <w:t xml:space="preserve"> </w:t>
      </w:r>
      <w:r>
        <w:t xml:space="preserve">career planning. Furthermore, the digitalization of warfare requires continuous upskilling, which is often hindered by budgetary constraints and bureaucratic inertia.</w:t>
      </w:r>
    </w:p>
    <w:p>
      <w:pPr>
        <w:pStyle w:val="BodyText"/>
      </w:pPr>
      <w:r>
        <w:t xml:space="preserve">The poster also addresses the issue of gender integration. While women</w:t>
      </w:r>
      <w:r>
        <w:t xml:space="preserve"> </w:t>
      </w:r>
      <w:r>
        <w:rPr>
          <w:bCs/>
          <w:b/>
        </w:rPr>
        <w:t xml:space="preserve">Military Officer</w:t>
      </w:r>
      <w:r>
        <w:t xml:space="preserve"> </w:t>
      </w:r>
      <w:r>
        <w:t xml:space="preserve">cadets have been admitted to training programs in recent years, their representation in</w:t>
      </w:r>
      <w:r>
        <w:t xml:space="preserve"> </w:t>
      </w:r>
      <w:r>
        <w:rPr>
          <w:bCs/>
          <w:b/>
        </w:rPr>
        <w:t xml:space="preserve">Nepal Kathmandu</w:t>
      </w:r>
      <w:r>
        <w:t xml:space="preserve">’s high-command structures remains low. Academic discussion suggests that full integration is vital for modernizing the force and reflecting Nepal’s progressive constitutional mandates.</w:t>
      </w:r>
    </w:p>
    <w:bookmarkEnd w:id="32"/>
    <w:bookmarkEnd w:id="33"/>
    <w:bookmarkStart w:id="34" w:name="conclusion"/>
    <w:p>
      <w:pPr>
        <w:pStyle w:val="Heading2"/>
      </w:pPr>
      <w:r>
        <w:t xml:space="preserve">Conclusion</w:t>
      </w:r>
    </w:p>
    <w:p>
      <w:pPr>
        <w:pStyle w:val="FirstParagraph"/>
      </w:pPr>
      <w:r>
        <w:t xml:space="preserve">In conclusion, the role of the</w:t>
      </w:r>
      <w:r>
        <w:t xml:space="preserve"> </w:t>
      </w:r>
      <w:r>
        <w:rPr>
          <w:bCs/>
          <w:b/>
        </w:rPr>
        <w:t xml:space="preserve">Military Officer</w:t>
      </w:r>
      <w:r>
        <w:t xml:space="preserve"> </w:t>
      </w:r>
      <w:r>
        <w:t xml:space="preserve">in</w:t>
      </w:r>
      <w:r>
        <w:t xml:space="preserve"> </w:t>
      </w:r>
      <w:r>
        <w:rPr>
          <w:bCs/>
          <w:b/>
        </w:rPr>
        <w:t xml:space="preserve">Nepal Kathmandu</w:t>
      </w:r>
      <w:r>
        <w:t xml:space="preserve"> </w:t>
      </w:r>
      <w:r>
        <w:t xml:space="preserve">is undergoing a profound transformation. Moving away from its monarchical roots, the institution is striving to become a modern, democratic, and professional force. The strategic balancing act between neighboring superpowers requires diplomatic acumen alongside martial prowess. This poster presentation underscores that for Nepal to maintain sovereignty and internal stability, its military officers must be educated in geopolitical nuance, humanitarian law, and adaptive leadership.</w:t>
      </w:r>
    </w:p>
    <w:p>
      <w:pPr>
        <w:pStyle w:val="BodyText"/>
      </w:pPr>
      <w:r>
        <w:t xml:space="preserve">Future research should focus on the impact of cyber-security threats on</w:t>
      </w:r>
      <w:r>
        <w:t xml:space="preserve"> </w:t>
      </w:r>
      <w:r>
        <w:rPr>
          <w:bCs/>
          <w:b/>
        </w:rPr>
        <w:t xml:space="preserve">Military Officer</w:t>
      </w:r>
      <w:r>
        <w:t xml:space="preserve"> </w:t>
      </w:r>
      <w:r>
        <w:t xml:space="preserve">training curricula in</w:t>
      </w:r>
      <w:r>
        <w:t xml:space="preserve"> </w:t>
      </w:r>
      <w:r>
        <w:rPr>
          <w:bCs/>
          <w:b/>
        </w:rPr>
        <w:t xml:space="preserve">Nepal Kathmandu</w:t>
      </w:r>
      <w:r>
        <w:t xml:space="preserve">. As digital warfare becomes more prevalent, the academic community must collaborate with defense establishments to ensure that the next generation of officers is prepared for hybrid threats. The unique position of Nepal in South Asian geopolitics offers a valuable case study for other small states navigating great power competition.</w:t>
      </w:r>
    </w:p>
    <w:bookmarkEnd w:id="34"/>
    <w:bookmarkStart w:id="36" w:name="references"/>
    <w:bookmarkStart w:id="35" w:name="selected-references"/>
    <w:p>
      <w:pPr>
        <w:pStyle w:val="Heading2"/>
      </w:pPr>
      <w:r>
        <w:t xml:space="preserve">Selected References</w:t>
      </w:r>
    </w:p>
    <w:p>
      <w:pPr>
        <w:numPr>
          <w:ilvl w:val="0"/>
          <w:numId w:val="1001"/>
        </w:numPr>
        <w:pStyle w:val="Compact"/>
      </w:pPr>
      <w:r>
        <w:t xml:space="preserve">Gellner, D. N., &amp; Hutt, M. (Eds.). (2004).</w:t>
      </w:r>
      <w:r>
        <w:t xml:space="preserve"> </w:t>
      </w:r>
      <w:r>
        <w:rPr>
          <w:iCs/>
          <w:i/>
        </w:rPr>
        <w:t xml:space="preserve">Militarization and Democracy in Nepal</w:t>
      </w:r>
      <w:r>
        <w:t xml:space="preserve">. Kathmandu: Social Science Baha.</w:t>
      </w:r>
    </w:p>
    <w:p>
      <w:pPr>
        <w:numPr>
          <w:ilvl w:val="0"/>
          <w:numId w:val="1002"/>
        </w:numPr>
        <w:pStyle w:val="Compact"/>
      </w:pPr>
      <w:r>
        <w:t xml:space="preserve">Karki, B. R. (2018). "Civil-Military Relations in Post-Conflict Nepal."</w:t>
      </w:r>
      <w:r>
        <w:t xml:space="preserve"> </w:t>
      </w:r>
      <w:r>
        <w:rPr>
          <w:iCs/>
          <w:i/>
        </w:rPr>
        <w:t xml:space="preserve">Journal of South Asian Security Studies</w:t>
      </w:r>
      <w:r>
        <w:t xml:space="preserve">, 10(2), 45-67.</w:t>
      </w:r>
    </w:p>
    <w:p>
      <w:pPr>
        <w:numPr>
          <w:ilvl w:val="0"/>
          <w:numId w:val="1003"/>
        </w:numPr>
        <w:pStyle w:val="Compact"/>
      </w:pPr>
      <w:r>
        <w:t xml:space="preserve">Ministry of Defense, Government of Nepal. (2023).</w:t>
      </w:r>
      <w:r>
        <w:t xml:space="preserve"> </w:t>
      </w:r>
      <w:r>
        <w:rPr>
          <w:iCs/>
          <w:i/>
        </w:rPr>
        <w:t xml:space="preserve">Nepal Army Annual Report: Strategic Review and Peacekeeping Achievements</w:t>
      </w:r>
      <w:r>
        <w:t xml:space="preserve">. Kathmandu: GoN.</w:t>
      </w:r>
    </w:p>
    <w:p>
      <w:pPr>
        <w:numPr>
          <w:ilvl w:val="0"/>
          <w:numId w:val="1004"/>
        </w:numPr>
        <w:pStyle w:val="Compact"/>
      </w:pPr>
      <w:r>
        <w:t xml:space="preserve">Shrestha, K. B. (2019). "The Role of the Military in Disaster Management: A Case Study of the 2015 Earthquake."</w:t>
      </w:r>
      <w:r>
        <w:t xml:space="preserve"> </w:t>
      </w:r>
      <w:r>
        <w:rPr>
          <w:iCs/>
          <w:i/>
        </w:rPr>
        <w:t xml:space="preserve">Nepal Journal of Defense Studies</w:t>
      </w:r>
      <w:r>
        <w:t xml:space="preserve">, 4(1), 12-29.</w:t>
      </w:r>
    </w:p>
    <w:p>
      <w:pPr>
        <w:numPr>
          <w:ilvl w:val="0"/>
          <w:numId w:val="1005"/>
        </w:numPr>
        <w:pStyle w:val="Compact"/>
      </w:pPr>
      <w:r>
        <w:t xml:space="preserve">United Nations Department of Peacekeeping Operations. (2024). "Contributor Statistics: Nepal Army Deployment Data." New York: UN DPKO.</w:t>
      </w:r>
    </w:p>
    <w:bookmarkEnd w:id="35"/>
    <w:bookmarkEnd w:id="36"/>
    <w:p>
      <w:pPr>
        <w:pStyle w:val="FirstParagraph"/>
      </w:pPr>
      <w:r>
        <w:rPr>
          <w:bCs/>
          <w:b/>
        </w:rPr>
        <w:t xml:space="preserve">Acknowledgments:</w:t>
      </w:r>
      <w:r>
        <w:t xml:space="preserve"> </w:t>
      </w:r>
      <w:r>
        <w:t xml:space="preserve">This poster presentation was prepared for academic dissemination in</w:t>
      </w:r>
      <w:r>
        <w:t xml:space="preserve"> </w:t>
      </w:r>
      <w:r>
        <w:rPr>
          <w:bCs/>
          <w:b/>
        </w:rPr>
        <w:t xml:space="preserve">Nepal Kathmandu</w:t>
      </w:r>
      <w:r>
        <w:t xml:space="preserve">. Special thanks to the defense analysts and former</w:t>
      </w:r>
      <w:r>
        <w:t xml:space="preserve"> </w:t>
      </w:r>
      <w:r>
        <w:rPr>
          <w:bCs/>
          <w:b/>
        </w:rPr>
        <w:t xml:space="preserve">Military Officer</w:t>
      </w:r>
      <w:r>
        <w:t xml:space="preserve"> </w:t>
      </w:r>
      <w:r>
        <w:t xml:space="preserve">interviewees who contributed insights into institutional reforms.</w:t>
      </w:r>
    </w:p>
    <w:p>
      <w:pPr>
        <w:pStyle w:val="BodyText"/>
      </w:pPr>
      <w:r>
        <w:t xml:space="preserve">© 2024 Academic Defense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Posture and Strategic Dynamics in Nepal Kathmandu</dc:title>
  <dc:creator/>
  <dc:language>en</dc:language>
  <cp:keywords/>
  <dcterms:created xsi:type="dcterms:W3CDTF">2026-07-29T16:24:13Z</dcterms:created>
  <dcterms:modified xsi:type="dcterms:W3CDTF">2026-07-29T16:24:13Z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