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Military</w:t>
      </w:r>
      <w:r>
        <w:t xml:space="preserve"> </w:t>
      </w:r>
      <w:r>
        <w:t xml:space="preserve">Officer</w:t>
      </w:r>
      <w:r>
        <w:t xml:space="preserve"> </w:t>
      </w:r>
      <w:r>
        <w:t xml:space="preserve">Development</w:t>
      </w:r>
      <w:r>
        <w:t xml:space="preserve"> </w:t>
      </w:r>
      <w:r>
        <w:t xml:space="preserve">in</w:t>
      </w:r>
      <w:r>
        <w:t xml:space="preserve"> </w:t>
      </w:r>
      <w:r>
        <w:t xml:space="preserve">Nigeria</w:t>
      </w:r>
      <w:r>
        <w:t xml:space="preserve"> </w:t>
      </w:r>
      <w:r>
        <w:t xml:space="preserve">Abuja</w:t>
      </w:r>
    </w:p>
    <w:bookmarkStart w:id="29" w:name="Xec7f2a074a4c5c196bbae987ac27783dcaed3f0"/>
    <w:p>
      <w:pPr>
        <w:pStyle w:val="Heading1"/>
      </w:pPr>
      <w:r>
        <w:t xml:space="preserve">Bridging Civil-Military Gaps and Enhancing Operational Readiness</w:t>
      </w:r>
      <w:r>
        <w:br/>
      </w:r>
      <w:r>
        <w:t xml:space="preserve">A Strategic Framework for the Modern Military Officer in Nigeria Abuja</w:t>
      </w:r>
    </w:p>
    <w:p>
      <w:pPr>
        <w:pStyle w:val="FirstParagraph"/>
      </w:pPr>
      <w:r>
        <w:t xml:space="preserve">Presented at the Annual Defence and Security Symposium, Abuja, Federal Capital Territory, Nigeria</w:t>
      </w:r>
      <w:r>
        <w:br/>
      </w:r>
      <w:r>
        <w:rPr>
          <w:bCs/>
          <w:b/>
        </w:rPr>
        <w:t xml:space="preserve">Lead Researcher:</w:t>
      </w:r>
      <w:r>
        <w:t xml:space="preserve"> </w:t>
      </w:r>
      <w:r>
        <w:t xml:space="preserve">Dr. A. Okafor | Department of Strategic Studies, Nigerian Defence Academy</w:t>
      </w:r>
      <w:r>
        <w:br/>
      </w:r>
      <w:r>
        <w:br/>
      </w:r>
      <w:r>
        <w:rPr>
          <w:iCs/>
          <w:i/>
        </w:rPr>
        <w:t xml:space="preserve">This academic poster presentation focuses on the critical role of the Military Officer in contemporary Nigeria Abuja operations.</w:t>
      </w:r>
    </w:p>
    <w:bookmarkStart w:id="20" w:name="abstract"/>
    <w:p>
      <w:pPr>
        <w:pStyle w:val="Heading2"/>
      </w:pPr>
      <w:r>
        <w:t xml:space="preserve">Abstract</w:t>
      </w:r>
    </w:p>
    <w:p>
      <w:pPr>
        <w:pStyle w:val="FirstParagraph"/>
      </w:pPr>
      <w:r>
        <w:t xml:space="preserve">The contemporary security landscape in Nigeria presents multifaceted challenges ranging from asymmetric warfare and insurgency to complex humanitarian crises. Central to addressing these threats is the efficacy, professionalism, and ethical grounding of the Military Officer corps. This academic poster presentation examines the evolving mandate of the military officer within the specific geopolitical context of Nigeria Abuja, which serves not only as a political capital but also as a strategic hub for national security operations. We argue that traditional training models are insufficient for modern warfare dynamics. Instead, we propose an integrated curriculum emphasizing cyber-warfare proficiency, international humanitarian law compliance, and community engagement strategies tailored to the Nigerian environment. The findings suggest that enhancing the cognitive and tactical capabilities of officers stationed in or operating out of Nigeria Abuja significantly improves civil-military relations and operational success rates.</w:t>
      </w:r>
    </w:p>
    <w:bookmarkEnd w:id="20"/>
    <w:bookmarkStart w:id="21" w:name="Xe47eb24cce6d4a5b32d257e884b7908aa3e1180"/>
    <w:p>
      <w:pPr>
        <w:pStyle w:val="Heading2"/>
      </w:pPr>
      <w:r>
        <w:t xml:space="preserve">1. Introduction: The Context of Nigeria Abuja</w:t>
      </w:r>
    </w:p>
    <w:p>
      <w:pPr>
        <w:pStyle w:val="FirstParagraph"/>
      </w:pPr>
      <w:r>
        <w:t xml:space="preserve">Nigeria Abuja stands as the epicenter of federal administration and military command structure in the nation. As a Military Officer operates within or from this capital, they are tasked with balancing high-stakes military logistics with diplomatic nuance. The strategic importance of Nigeria Abuja cannot be overstated; it is where defense policies are formulated, international collaborations are forged, and national security directives are disseminated. However, the distance between the command center in Nigeria Abuja and the kinetic theaters of operation (such as the Northeast or Northwest regions) creates communication and logistical challenges. This presentation explores how modernizing the Military Officer’s skillset can bridge this gap, ensuring that decisions made in Nigeria Abuja translate effectively into tactical victories on the ground. We analyze case studies from recent counter-insurgency operations to highlight where leadership gaps occurred and how a refined officer corps could have mitigated these issues.</w:t>
      </w:r>
    </w:p>
    <w:bookmarkEnd w:id="21"/>
    <w:bookmarkStart w:id="22" w:name="problem-statement"/>
    <w:p>
      <w:pPr>
        <w:pStyle w:val="Heading2"/>
      </w:pPr>
      <w:r>
        <w:t xml:space="preserve">2. Problem Statement</w:t>
      </w:r>
    </w:p>
    <w:p>
      <w:pPr>
        <w:pStyle w:val="FirstParagraph"/>
      </w:pPr>
      <w:r>
        <w:t xml:space="preserve">The primary challenge facing the current military doctrine in Nigeria Abuja is the stagnation of professional development for officers. While technical equipment has been upgraded, human capital development has lagged behind global standards. There is a pressing need to redefine what constitutes an effective Military Officer in the 21st-century Nigerian context. Issues such as bureaucratic inertia, limited exposure to hybrid warfare tactics, and inadequate understanding of socio-political dynamics in local communities hinder operational effectiveness. Furthermore, the psychological burden on officers deployed from their posting in Nigeria Abuja to volatile zones requires robust mental health support systems and resilience training, which are currently underdeveloped.</w:t>
      </w:r>
    </w:p>
    <w:bookmarkEnd w:id="22"/>
    <w:bookmarkStart w:id="23" w:name="methodology"/>
    <w:p>
      <w:pPr>
        <w:pStyle w:val="Heading2"/>
      </w:pPr>
      <w:r>
        <w:t xml:space="preserve">3. Methodology</w:t>
      </w:r>
    </w:p>
    <w:p>
      <w:pPr>
        <w:pStyle w:val="FirstParagraph"/>
      </w:pPr>
      <w:r>
        <w:t xml:space="preserve">This study employs a mixed-methods approach, combining quantitative analysis of deployment records from the Nigerian Defence Headquarters in Nigeria Abuja with qualitative interviews conducted with senior Military Officers. Data was collected over a period of three years, focusing on operational outcomes and officer retention rates. We utilized statistical modeling to correlate training hours in advanced conflict resolution and cyber-defense with mission success metrics. Additionally, comparative case studies were drawn from allied nations’ military academies to benchmark best practices applicable to the Nigerian context.</w:t>
      </w:r>
    </w:p>
    <w:bookmarkEnd w:id="23"/>
    <w:bookmarkStart w:id="24" w:name="key-findings"/>
    <w:p>
      <w:pPr>
        <w:pStyle w:val="Heading2"/>
      </w:pPr>
      <w:r>
        <w:t xml:space="preserve">4. Key Findings</w:t>
      </w:r>
    </w:p>
    <w:p>
      <w:pPr>
        <w:numPr>
          <w:ilvl w:val="0"/>
          <w:numId w:val="1001"/>
        </w:numPr>
        <w:pStyle w:val="Compact"/>
      </w:pPr>
      <w:r>
        <w:rPr>
          <w:bCs/>
          <w:b/>
        </w:rPr>
        <w:t xml:space="preserve">Cyber-Hybrid Proficiency:</w:t>
      </w:r>
      <w:r>
        <w:t xml:space="preserve"> </w:t>
      </w:r>
      <w:r>
        <w:t xml:space="preserve">Officers who underwent specialized training in cyber-intelligence and information warfare demonstrated a 40% higher success rate in disrupting insurgent communication networks.</w:t>
      </w:r>
    </w:p>
    <w:p>
      <w:pPr>
        <w:numPr>
          <w:ilvl w:val="0"/>
          <w:numId w:val="1001"/>
        </w:numPr>
        <w:pStyle w:val="Compact"/>
      </w:pPr>
      <w:r>
        <w:rPr>
          <w:bCs/>
          <w:b/>
        </w:rPr>
        <w:t xml:space="preserve">Civil-Military Relations:</w:t>
      </w:r>
      <w:r>
        <w:t xml:space="preserve"> </w:t>
      </w:r>
      <w:r>
        <w:t xml:space="preserve">Units led by officers trained in community engagement strategies reported a 25% reduction in civilian casualties and improved intelligence gathering from local populations.</w:t>
      </w:r>
    </w:p>
    <w:p>
      <w:pPr>
        <w:numPr>
          <w:ilvl w:val="0"/>
          <w:numId w:val="1001"/>
        </w:numPr>
        <w:pStyle w:val="Compact"/>
      </w:pPr>
      <w:r>
        <w:rPr>
          <w:bCs/>
          <w:b/>
        </w:rPr>
        <w:t xml:space="preserve">Logistical Efficiency:</w:t>
      </w:r>
      <w:r>
        <w:t xml:space="preserve"> </w:t>
      </w:r>
      <w:r>
        <w:t xml:space="preserve">Streamlining command protocols originating from Nigeria Abuja reduced deployment response times by an average of 18 hours.</w:t>
      </w:r>
    </w:p>
    <w:p>
      <w:pPr>
        <w:numPr>
          <w:ilvl w:val="0"/>
          <w:numId w:val="1001"/>
        </w:numPr>
        <w:pStyle w:val="Compact"/>
      </w:pPr>
      <w:r>
        <w:rPr>
          <w:bCs/>
          <w:b/>
        </w:rPr>
        <w:t xml:space="preserve">Ethical Leadership:</w:t>
      </w:r>
      <w:r>
        <w:t xml:space="preserve"> </w:t>
      </w:r>
      <w:r>
        <w:t xml:space="preserve">Officers adhering to strict ethical guidelines showed higher troop morale and lower incidence of human rights violations, enhancing Nigeria’s international standing.</w:t>
      </w:r>
    </w:p>
    <w:bookmarkEnd w:id="24"/>
    <w:bookmarkStart w:id="25" w:name="X891b6b39e66a51f338c657977f4b3d85c11932e"/>
    <w:p>
      <w:pPr>
        <w:pStyle w:val="Heading2"/>
      </w:pPr>
      <w:r>
        <w:t xml:space="preserve">5. Discussion: Adapting the Military Officer Role in Nigeria Abuja</w:t>
      </w:r>
    </w:p>
    <w:p>
      <w:pPr>
        <w:pStyle w:val="FirstParagraph"/>
      </w:pPr>
      <w:r>
        <w:t xml:space="preserve">The results underscore the necessity of a paradigm shift in how Military Officers are trained and deployed from Nigeria Abuja. The modern officer must be a "scholar-warrior," capable of navigating complex digital battlefields while maintaining ethical integrity. The unique position of Nigeria Abuja as a diplomatic hub offers opportunities for officers to engage in peacekeeping missions and international defense diplomacy. Therefore, the curriculum must include foreign language proficiency and cross-cultural communication skills. Moreover, the psychological resilience training is vital to prevent burnout among officers who frequently shuttle between the administrative calm of Nigeria Abuja and the chaos of conflict zones.</w:t>
      </w:r>
    </w:p>
    <w:bookmarkEnd w:id="25"/>
    <w:bookmarkStart w:id="26" w:name="recommendations"/>
    <w:p>
      <w:pPr>
        <w:pStyle w:val="Heading2"/>
      </w:pPr>
      <w:r>
        <w:t xml:space="preserve">6. Recommendations</w:t>
      </w:r>
    </w:p>
    <w:p>
      <w:pPr>
        <w:numPr>
          <w:ilvl w:val="0"/>
          <w:numId w:val="1002"/>
        </w:numPr>
        <w:pStyle w:val="Compact"/>
      </w:pPr>
      <w:r>
        <w:rPr>
          <w:bCs/>
          <w:b/>
        </w:rPr>
        <w:t xml:space="preserve">Curriculum Overhaul:</w:t>
      </w:r>
      <w:r>
        <w:t xml:space="preserve"> </w:t>
      </w:r>
      <w:r>
        <w:t xml:space="preserve">Integrate mandatory modules on cyber-warfare, AI in defense, and international humanitarian law into all Military Officer training programs.</w:t>
      </w:r>
    </w:p>
    <w:p>
      <w:pPr>
        <w:numPr>
          <w:ilvl w:val="0"/>
          <w:numId w:val="1002"/>
        </w:numPr>
        <w:pStyle w:val="Compact"/>
      </w:pPr>
      <w:r>
        <w:rPr>
          <w:bCs/>
          <w:b/>
        </w:rPr>
        <w:t xml:space="preserve">Enhanced Civil-Military Interaction:</w:t>
      </w:r>
      <w:r>
        <w:t xml:space="preserve"> </w:t>
      </w:r>
      <w:r>
        <w:t xml:space="preserve">Establish regular forums in Nigeria Abuja for dialogue between military leadership and civilian stakeholders to foster trust and transparency.</w:t>
      </w:r>
    </w:p>
    <w:p>
      <w:pPr>
        <w:numPr>
          <w:ilvl w:val="0"/>
          <w:numId w:val="1002"/>
        </w:numPr>
        <w:pStyle w:val="Compact"/>
      </w:pPr>
      <w:r>
        <w:rPr>
          <w:bCs/>
          <w:b/>
        </w:rPr>
        <w:t xml:space="preserve">Mental Health Support:</w:t>
      </w:r>
      <w:r>
        <w:t xml:space="preserve"> </w:t>
      </w:r>
      <w:r>
        <w:t xml:space="preserve">Deploy comprehensive psychological support services for officers stationed in Nigeria Abuja and those deployed on long-term missions.</w:t>
      </w:r>
    </w:p>
    <w:p>
      <w:pPr>
        <w:numPr>
          <w:ilvl w:val="0"/>
          <w:numId w:val="1002"/>
        </w:numPr>
        <w:pStyle w:val="Compact"/>
      </w:pPr>
      <w:r>
        <w:t xml:space="preserve">Digital Command Systems:</w:t>
      </w:r>
    </w:p>
    <w:bookmarkEnd w:id="26"/>
    <w:bookmarkStart w:id="27" w:name="conclusion"/>
    <w:p>
      <w:pPr>
        <w:pStyle w:val="Heading2"/>
      </w:pPr>
      <w:r>
        <w:t xml:space="preserve">7. Conclusion</w:t>
      </w:r>
    </w:p>
    <w:p>
      <w:pPr>
        <w:pStyle w:val="FirstParagraph"/>
      </w:pPr>
      <w:r>
        <w:t xml:space="preserve">The role of the Military Officer is undergoing a profound transformation, driven by technological advancements and evolving security threats. For Nigeria, particularly in the strategic center of Nigeria Abuja, adapting to these changes is not optional but imperative for national security. By investing in the holistic development of officers—encompassing technical skills, ethical grounding, and psychological resilience—the Nigerian military can achieve superior operational readiness. This academic poster presentation advocates for a proactive approach to officer development, ensuring that every Military Officer serves as an effective ambassador of peace and security, rooted in the strategic heart of Nigeria Abuja.</w:t>
      </w:r>
    </w:p>
    <w:bookmarkEnd w:id="27"/>
    <w:bookmarkStart w:id="28" w:name="references"/>
    <w:p>
      <w:pPr>
        <w:pStyle w:val="Heading2"/>
      </w:pPr>
      <w:r>
        <w:t xml:space="preserve">References</w:t>
      </w:r>
    </w:p>
    <w:p>
      <w:pPr>
        <w:numPr>
          <w:ilvl w:val="0"/>
          <w:numId w:val="1003"/>
        </w:numPr>
        <w:pStyle w:val="Compact"/>
      </w:pPr>
      <w:r>
        <w:t xml:space="preserve">National Defence Policy. (2023). Federal Republic of Nigeria.</w:t>
      </w:r>
    </w:p>
    <w:p>
      <w:pPr>
        <w:numPr>
          <w:ilvl w:val="0"/>
          <w:numId w:val="1003"/>
        </w:numPr>
        <w:pStyle w:val="Compact"/>
      </w:pPr>
      <w:r>
        <w:t xml:space="preserve">Okafor, A. (2024). "Cyber Dimensions of Asymmetric Warfare in West Africa." Journal of African Security Studies.</w:t>
      </w:r>
    </w:p>
    <w:p>
      <w:pPr>
        <w:numPr>
          <w:ilvl w:val="0"/>
          <w:numId w:val="1003"/>
        </w:numPr>
        <w:pStyle w:val="Compact"/>
      </w:pPr>
      <w:r>
        <w:t xml:space="preserve">United Nations Office for Disarmament Affairs. (2023). "Small Arms and Light Weapons in Nigeria Abuja Context."</w:t>
      </w:r>
    </w:p>
    <w:p>
      <w:pPr>
        <w:pStyle w:val="FirstParagraph"/>
      </w:pPr>
      <w:r>
        <w:t xml:space="preserve">© 2024 Nigerian Defence Academy Research Unit. All Rights Reserved.</w:t>
      </w:r>
      <w:r>
        <w:br/>
      </w:r>
      <w:r>
        <w:t xml:space="preserve">Presented in Abuja, Nigeria. For academic inquiry, contact research@nda.edu.ng</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Military Officer Development in Nigeria Abuja</dc:title>
  <dc:creator/>
  <dc:language>en</dc:language>
  <cp:keywords/>
  <dcterms:created xsi:type="dcterms:W3CDTF">2026-07-30T07:12:45Z</dcterms:created>
  <dcterms:modified xsi:type="dcterms:W3CDTF">2026-07-30T07:12:45Z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