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efe5f84ee1c637f026cc2fa0095fbb82de94ab7"/>
    <w:p>
      <w:pPr>
        <w:pStyle w:val="Heading1"/>
      </w:pPr>
      <w:r>
        <w:t xml:space="preserve">The Evolving Role of the Military Officer in South Korea Seoul</w:t>
      </w:r>
    </w:p>
    <w:bookmarkEnd w:id="20"/>
    <w:p>
      <w:pPr>
        <w:pStyle w:val="FirstParagraph"/>
      </w:pPr>
      <w:r>
        <w:rPr>
          <w:iCs/>
          <w:i/>
          <w:bCs/>
          <w:b/>
        </w:rPr>
        <w:t xml:space="preserve">Presentation Title:</w:t>
      </w:r>
      <w:r>
        <w:br/>
      </w:r>
      <w:r>
        <w:t xml:space="preserve">Strategic Adaptation: Leadership Dynamics, Technological Integration, and Civil-Military Relations in South Korea Seoul.</w:t>
      </w:r>
      <w:r>
        <w:br/>
      </w:r>
      <w:r>
        <w:br/>
      </w:r>
      <w:r>
        <w:rPr>
          <w:iCs/>
          <w:i/>
          <w:bCs/>
          <w:b/>
        </w:rPr>
        <w:t xml:space="preserve">Author:</w:t>
      </w:r>
      <w:r>
        <w:t xml:space="preserve"> </w:t>
      </w:r>
      <w:r>
        <w:t xml:space="preserve">[Name Redacted for Privacy]</w:t>
      </w:r>
      <w:r>
        <w:br/>
      </w:r>
      <w:r>
        <w:rPr>
          <w:iCs/>
          <w:i/>
          <w:bCs/>
          <w:b/>
        </w:rPr>
        <w:t xml:space="preserve">Institution:</w:t>
      </w:r>
      <w:r>
        <w:t xml:space="preserve"> </w:t>
      </w:r>
      <w:r>
        <w:t xml:space="preserve">Department of Defense Studies</w:t>
      </w:r>
      <w:r>
        <w:br/>
      </w:r>
      <w:r>
        <w:rPr>
          <w:iCs/>
          <w:i/>
          <w:bCs/>
          <w:b/>
        </w:rPr>
        <w:t xml:space="preserve">Date:</w:t>
      </w:r>
      <w:r>
        <w:t xml:space="preserve"> </w:t>
      </w:r>
      <w:r>
        <w:t xml:space="preserve">October 2023</w:t>
      </w:r>
      <w:r>
        <w:br/>
      </w:r>
      <w:r>
        <w:br/>
      </w:r>
    </w:p>
    <w:p>
      <w:pPr>
        <w:pStyle w:val="BodyText"/>
      </w:pPr>
      <w:r>
        <w:t xml:space="preserve">This poster presentation explores the multifaceted transformation of the modern Military Officer within the unique geopolitical context of South Korea Seoul. As a global hub for rapid technological advancement and a frontline state in Northeast Asian security, South Korea Seoul presents a distinct environment for military leadership studies. This document argues that the contemporary Military Officer must transcend traditional hierarchical command structures to embrace agile leadership, cyber-domain proficiency, and deep cultural diplomacy.</w:t>
      </w:r>
    </w:p>
    <w:bookmarkStart w:id="21" w:name="X83c42ff38c6322483c2162793eda6f7de47c7e3"/>
    <w:p>
      <w:pPr>
        <w:pStyle w:val="Heading2"/>
      </w:pPr>
      <w:r>
        <w:t xml:space="preserve">1. Introduction: The Strategic Context of South Korea Seoul</w:t>
      </w:r>
    </w:p>
    <w:p>
      <w:pPr>
        <w:pStyle w:val="FirstParagraph"/>
      </w:pPr>
      <w:r>
        <w:t xml:space="preserve">The capital city of South Korea, Seoul, is not merely an administrative center but the nerve center of national security strategy. Situated less than 50 kilometers from the Demilitarized Zone (DMZ), South Korea Seoul represents a paradox: it is one of the world's most technologically advanced megacities while remaining on high alert for potential conflict. This dual reality fundamentally shapes the operational mindset and professional development of every Military Officer stationed within its jurisdiction.</w:t>
      </w:r>
    </w:p>
    <w:p>
      <w:pPr>
        <w:pStyle w:val="BodyText"/>
      </w:pPr>
      <w:r>
        <w:t xml:space="preserve">In this dense urban environment, the concept of "Military Officer" has shifted from a purely combat-focused role to one that encompasses disaster response, civil defense coordination, and high-tech warfare management. The proximity to North Korea imposes a constant pressure for rapid decision-making. Therefore, understanding the Military Officer in South Korea Seoul requires an analysis of how these leaders balance immediate tactical readiness with long-term strategic stability in one of the most volatile regions on Earth.</w:t>
      </w:r>
    </w:p>
    <w:bookmarkEnd w:id="21"/>
    <w:bookmarkStart w:id="24" w:name="X4ae424112a42059f82aa6026e2606a447f2a264"/>
    <w:p>
      <w:pPr>
        <w:pStyle w:val="Heading2"/>
      </w:pPr>
      <w:r>
        <w:t xml:space="preserve">2. The Modern Military Officer: Competency Shifts</w:t>
      </w:r>
    </w:p>
    <w:p>
      <w:pPr>
        <w:pStyle w:val="FirstParagraph"/>
      </w:pPr>
      <w:r>
        <w:t xml:space="preserve">The traditional model of the Military Officer relied heavily on rigid adherence to protocol and physical endurance. However, in South Korea Seoul, the demands have evolved significantly due to three primary factors: technological integration, demographic changes, and asymmetric threats.</w:t>
      </w:r>
    </w:p>
    <w:bookmarkStart w:id="22" w:name="X838b2aefee74c316003f46739348f5ec63095fa"/>
    <w:p>
      <w:pPr>
        <w:pStyle w:val="Heading3"/>
      </w:pPr>
      <w:r>
        <w:t xml:space="preserve">2.1 Technological Integration and Cyber Warfare</w:t>
      </w:r>
    </w:p>
    <w:p>
      <w:pPr>
        <w:pStyle w:val="FirstParagraph"/>
      </w:pPr>
      <w:r>
        <w:t xml:space="preserve">South Korea Seoul is home to some of the world's fastest internet speeds and leading tech corporations. Consequently, the Military Officer must be proficient in cyber-defense operations. The battlefield is no longer confined to physical terrain; it extends into data networks and information systems. A modern officer deployed in South Korea Seoul must understand how to protect critical infrastructure located within the metropolitan area from digital attacks, which can paralyze transportation and communication networks instantly.</w:t>
      </w:r>
    </w:p>
    <w:bookmarkEnd w:id="22"/>
    <w:bookmarkStart w:id="23" w:name="agile-leadership-in-urban-environments"/>
    <w:p>
      <w:pPr>
        <w:pStyle w:val="Heading3"/>
      </w:pPr>
      <w:r>
        <w:t xml:space="preserve">2.2 Agile Leadership in Urban Environments</w:t>
      </w:r>
    </w:p>
    <w:p>
      <w:pPr>
        <w:pStyle w:val="FirstParagraph"/>
      </w:pPr>
      <w:r>
        <w:t xml:space="preserve">The dense population of South Korea Seoul necessitates a shift toward agile leadership. Military Officers are frequently called upon to coordinate with civil authorities during natural disasters, such as typhoons or floods, which impact the capital frequently. The ability to communicate clearly with civilians, local government officials, and international allies is now as critical as tactical command skills. This "whole-of-society" approach defines the new competency framework for officers serving in this region.</w:t>
      </w:r>
    </w:p>
    <w:bookmarkEnd w:id="23"/>
    <w:bookmarkEnd w:id="24"/>
    <w:bookmarkStart w:id="25" w:name="X16ffb2b7b98290566cb35f402c5d4c46a1c4005"/>
    <w:p>
      <w:pPr>
        <w:pStyle w:val="Heading2"/>
      </w:pPr>
      <w:r>
        <w:t xml:space="preserve">3. Civil-Military Relations in a Democratic Hub</w:t>
      </w:r>
    </w:p>
    <w:p>
      <w:pPr>
        <w:pStyle w:val="FirstParagraph"/>
      </w:pPr>
      <w:r>
        <w:t xml:space="preserve">A critical aspect of this presentation is the evolution of civil-military relations. South Korea Seoul has transitioned from a military-dominated state to a robust democracy over the past few decades. The Military Officer today operates under strict civilian control, necessitating high ethical standards and transparency.</w:t>
      </w:r>
    </w:p>
    <w:p>
      <w:pPr>
        <w:numPr>
          <w:ilvl w:val="0"/>
          <w:numId w:val="1001"/>
        </w:numPr>
        <w:pStyle w:val="Compact"/>
      </w:pPr>
      <w:r>
        <w:rPr>
          <w:bCs/>
          <w:b/>
        </w:rPr>
        <w:t xml:space="preserve">Public Perception:</w:t>
      </w:r>
      <w:r>
        <w:t xml:space="preserve"> </w:t>
      </w:r>
      <w:r>
        <w:t xml:space="preserve">Officers in South Korea Seoul must navigate public scrutiny regarding human rights, discipline, and national service policies. Maintaining the trust of the populace is essential for legitimacy.</w:t>
      </w:r>
    </w:p>
    <w:p>
      <w:pPr>
        <w:numPr>
          <w:ilvl w:val="0"/>
          <w:numId w:val="1001"/>
        </w:numPr>
        <w:pStyle w:val="Compact"/>
      </w:pPr>
      <w:r>
        <w:rPr>
          <w:bCs/>
          <w:b/>
        </w:rPr>
        <w:t xml:space="preserve">Diversity and Inclusion:</w:t>
      </w:r>
      <w:r>
        <w:t xml:space="preserve"> </w:t>
      </w:r>
      <w:r>
        <w:t xml:space="preserve">As South Korea evolves socially, Military Officers are tasked with integrating diverse demographics into the ranks, including increasing roles for women in combat support positions. This requires officers to possess strong emotional intelligence and cultural adaptability.</w:t>
      </w:r>
    </w:p>
    <w:bookmarkEnd w:id="25"/>
    <w:bookmarkStart w:id="26" w:name="the-alliance-factor-us-rok-cooperation"/>
    <w:p>
      <w:pPr>
        <w:pStyle w:val="Heading2"/>
      </w:pPr>
      <w:r>
        <w:t xml:space="preserve">4. The Alliance Factor: US-ROK Cooperation</w:t>
      </w:r>
    </w:p>
    <w:p>
      <w:pPr>
        <w:pStyle w:val="FirstParagraph"/>
      </w:pPr>
      <w:r>
        <w:t xml:space="preserve">The role of the Military Officer in South Korea Seoul cannot be viewed in isolation from the United States Forces Korea (USFK). The Joint Chiefs of Staff, located within Seoul, facilitates seamless interoperability between South Korean and American forces. Officers must be bilingual or possess high cultural competence to operate effectively within this joint command structure.</w:t>
      </w:r>
    </w:p>
    <w:p>
      <w:pPr>
        <w:pStyle w:val="BodyText"/>
      </w:pPr>
      <w:r>
        <w:t xml:space="preserve">This bilateral relationship ensures that Military Officers are exposed to NATO-standard doctrines while maintaining Korea-specific strategic nuances. The presence of international diplomatic missions in South Korea Seoul further complicates the officer's role, requiring them to act as informal ambassadors who represent national security interests with precision and respect for international law.</w:t>
      </w:r>
    </w:p>
    <w:bookmarkEnd w:id="26"/>
    <w:bookmarkStart w:id="27" w:name="challenges-and-future-outlook"/>
    <w:p>
      <w:pPr>
        <w:pStyle w:val="Heading2"/>
      </w:pPr>
      <w:r>
        <w:t xml:space="preserve">5. Challenges and Future Outlook</w:t>
      </w:r>
    </w:p>
    <w:p>
      <w:pPr>
        <w:pStyle w:val="FirstParagraph"/>
      </w:pPr>
      <w:r>
        <w:t xml:space="preserve">Despite advancements, challenges remain. The shrinking birth rate in South Korea Seoul poses a significant recruitment challenge for the armed forces, forcing Military Officers to optimize manpower through automation and AI-driven logistics.</w:t>
      </w:r>
    </w:p>
    <w:p>
      <w:pPr>
        <w:pStyle w:val="BodyText"/>
      </w:pPr>
      <w:r>
        <w:t xml:space="preserve">Furthermore, the threat of advanced conventional missiles and nuclear capabilities necessitates a continuous re-evaluation of defense postures. Future Military Officers will likely operate in highly autonomous systems environments. Education institutions in South Korea Seoul are therefore focusing on "future-ready" curricula that emphasize critical thinking, adaptability, and ethical reasoning over rote memorization.</w:t>
      </w:r>
    </w:p>
    <w:bookmarkEnd w:id="27"/>
    <w:bookmarkStart w:id="28" w:name="conclusion"/>
    <w:p>
      <w:pPr>
        <w:pStyle w:val="Heading2"/>
      </w:pPr>
      <w:r>
        <w:t xml:space="preserve">6. Conclusion</w:t>
      </w:r>
    </w:p>
    <w:p>
      <w:pPr>
        <w:pStyle w:val="FirstParagraph"/>
      </w:pPr>
      <w:r>
        <w:t xml:space="preserve">In conclusion, the Military Officer in South Korea Seoul stands at the intersection of tradition and hyper-modernity. They are guardians of a democratic capital located on the edge of conflict zones, tasked with managing complex technological ecosystems and maintaining robust alliances. The identity of the Military Officer is no longer static; it is a dynamic professional role that requires intellectual flexibility, technological literacy, and unwavering ethical commitment.</w:t>
      </w:r>
    </w:p>
    <w:p>
      <w:pPr>
        <w:pStyle w:val="BodyText"/>
      </w:pPr>
      <w:r>
        <w:t xml:space="preserve">This poster presentation underscores that studying the Military Officer in this specific context provides valuable insights into how modern militaries adapt to urbanized, technologically saturated, and geopolitically sensitive environments. The lessons learned from South Korea Seoul are applicable globally to any nation facing similar security dilemmas and technological transitions.</w:t>
      </w:r>
    </w:p>
    <w:p>
      <w:pPr>
        <w:pStyle w:val="BodyText"/>
      </w:pPr>
      <w:r>
        <w:rPr>
          <w:bCs/>
          <w:b/>
        </w:rPr>
        <w:t xml:space="preserve">Contact Information:</w:t>
      </w:r>
    </w:p>
    <w:p>
      <w:pPr>
        <w:pStyle w:val="BodyText"/>
      </w:pPr>
      <w:r>
        <w:t xml:space="preserve">Email: researcher.defense@university.edu</w:t>
      </w:r>
    </w:p>
    <w:p>
      <w:pPr>
        <w:pStyle w:val="BodyText"/>
      </w:pPr>
      <w:r>
        <w:rPr>
          <w:bCs/>
          <w:b/>
        </w:rPr>
        <w:t xml:space="preserve">Acknowledgments:</w:t>
      </w:r>
    </w:p>
    <w:p>
      <w:pPr>
        <w:pStyle w:val="BodyText"/>
      </w:pPr>
      <w:r>
        <w:t xml:space="preserve">We acknowledge the Department of National Defense of South Korea and academic partners in Seoul for their support in data collection regarding officer training programs.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Military Officer in South Korea Seoul</dc:title>
  <dc:creator/>
  <dc:language>en</dc:language>
  <cp:keywords/>
  <dcterms:created xsi:type="dcterms:W3CDTF">2026-07-29T22:14:09Z</dcterms:created>
  <dcterms:modified xsi:type="dcterms:W3CDTF">2026-07-29T22:14:09Z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