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poster-presentation-academic-document"/>
    <w:p>
      <w:pPr>
        <w:pStyle w:val="Heading1"/>
      </w:pPr>
      <w:r>
        <w:t xml:space="preserve">Poster Presentation Academic Document</w:t>
      </w:r>
    </w:p>
    <w:p>
      <w:pPr>
        <w:pStyle w:val="FirstParagraph"/>
      </w:pPr>
      <w:r>
        <w:rPr>
          <w:bCs/>
          <w:b/>
        </w:rPr>
        <w:t xml:space="preserve">Title:</w:t>
      </w:r>
      <w:r>
        <w:t xml:space="preserve"> </w:t>
      </w:r>
      <w:r>
        <w:t xml:space="preserve">Elevating Nursing Standards and Community Health in Chile Santiago</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highlights the critical role of nursing professionals in enhancing healthcare delivery within the bustling metropolis of</w:t>
      </w:r>
      <w:r>
        <w:t xml:space="preserve"> </w:t>
      </w:r>
      <w:r>
        <w:t xml:space="preserve">Chile Santiago</w:t>
      </w:r>
      <w:r>
        <w:t xml:space="preserve">. As a hub for medical innovation and public health challenges, Chile Santiago presents unique opportunities and demands for registered nurses. This document explores current trends, educational initiatives, and community-based interventions led by nurses to improve patient outcomes. Emphasis is placed on the adaptability of</w:t>
      </w:r>
      <w:r>
        <w:t xml:space="preserve"> </w:t>
      </w:r>
      <w:r>
        <w:rPr>
          <w:bCs/>
          <w:b/>
        </w:rPr>
        <w:t xml:space="preserve">Nurse</w:t>
      </w:r>
      <w:r>
        <w:t xml:space="preserve"> </w:t>
      </w:r>
      <w:r>
        <w:t xml:space="preserve">professionals in addressing both urban health disparities and emerging infectious diseases.</w:t>
      </w:r>
    </w:p>
    <w:bookmarkEnd w:id="20"/>
    <w:bookmarkStart w:id="21" w:name="introduction"/>
    <w:p>
      <w:pPr>
        <w:pStyle w:val="Heading2"/>
      </w:pPr>
      <w:r>
        <w:t xml:space="preserve">Introduction</w:t>
      </w:r>
    </w:p>
    <w:p>
      <w:pPr>
        <w:pStyle w:val="FirstParagraph"/>
      </w:pPr>
      <w:r>
        <w:t xml:space="preserve">The healthcare landscape in</w:t>
      </w:r>
      <w:r>
        <w:t xml:space="preserve"> </w:t>
      </w:r>
      <w:r>
        <w:t xml:space="preserve">Chile Santiago</w:t>
      </w:r>
      <w:r>
        <w:t xml:space="preserve"> </w:t>
      </w:r>
      <w:r>
        <w:t xml:space="preserve">is evolving rapidly. With a growing population and diverse demographic needs, the demand for high-quality nursing care has never been more critical. Nurses are at the forefront of this transformation, serving not only as caregivers but also as advocates, educators, and leaders in health policy. This poster aims to showcase how</w:t>
      </w:r>
      <w:r>
        <w:t xml:space="preserve"> </w:t>
      </w:r>
      <w:r>
        <w:rPr>
          <w:bCs/>
          <w:b/>
        </w:rPr>
        <w:t xml:space="preserve">Nurse</w:t>
      </w:r>
      <w:r>
        <w:t xml:space="preserve"> </w:t>
      </w:r>
      <w:r>
        <w:t xml:space="preserve">professionals in Chile Santiago are leveraging their skills to meet these challenges head-on.</w:t>
      </w:r>
    </w:p>
    <w:p>
      <w:pPr>
        <w:pStyle w:val="BodyText"/>
      </w:pPr>
      <w:r>
        <w:t xml:space="preserve">In recent years, there has been a significant shift towards holistic care models that integrate physical, mental, and social determinants of health. In the context of</w:t>
      </w:r>
      <w:r>
        <w:t xml:space="preserve"> </w:t>
      </w:r>
      <w:r>
        <w:t xml:space="preserve">Chile Santiago</w:t>
      </w:r>
      <w:r>
        <w:t xml:space="preserve">, where socioeconomic disparities can impact health access and outcomes, nurses play a pivotal role in bridging these gaps. By understanding the local cultural nuances and specific health burdens prevalent in the region, nurses can tailor their interventions to be more effective and inclusive.</w:t>
      </w:r>
    </w:p>
    <w:bookmarkEnd w:id="21"/>
    <w:bookmarkStart w:id="22" w:name="X1b4347f72a0ab5865ed5f4875f98a642992ec55"/>
    <w:p>
      <w:pPr>
        <w:pStyle w:val="Heading2"/>
      </w:pPr>
      <w:r>
        <w:t xml:space="preserve">Current Challenges for Nurses in Chile Santiago</w:t>
      </w:r>
    </w:p>
    <w:p>
      <w:pPr>
        <w:numPr>
          <w:ilvl w:val="0"/>
          <w:numId w:val="1001"/>
        </w:numPr>
        <w:pStyle w:val="Compact"/>
      </w:pPr>
      <w:r>
        <w:rPr>
          <w:bCs/>
          <w:b/>
        </w:rPr>
        <w:t xml:space="preserve">Urban Health Disparities:</w:t>
      </w:r>
      <w:r>
        <w:t xml:space="preserve"> </w:t>
      </w:r>
      <w:r>
        <w:t xml:space="preserve">Santiago faces significant inequalities between affluent districts and peripheral areas. Nurses must navigate these disparities to ensure equitable care delivery.</w:t>
      </w:r>
    </w:p>
    <w:p>
      <w:pPr>
        <w:numPr>
          <w:ilvl w:val="0"/>
          <w:numId w:val="1001"/>
        </w:numPr>
        <w:pStyle w:val="Compact"/>
      </w:pPr>
      <w:r>
        <w:rPr>
          <w:bCs/>
          <w:b/>
        </w:rPr>
        <w:t xml:space="preserve">Rising Chronic Diseases:</w:t>
      </w:r>
      <w:r>
        <w:t xml:space="preserve">The prevalence of non-communicable diseases such as diabetes and hypertension is increasing. Nurse-led chronic disease management programs are essential for long-term patient stability.</w:t>
      </w:r>
    </w:p>
    <w:p>
      <w:pPr>
        <w:numPr>
          <w:ilvl w:val="0"/>
          <w:numId w:val="1001"/>
        </w:numPr>
        <w:pStyle w:val="Compact"/>
      </w:pPr>
      <w:r>
        <w:rPr>
          <w:bCs/>
          <w:b/>
        </w:rPr>
        <w:t xml:space="preserve">Post-Pandemic Recovery:</w:t>
      </w:r>
      <w:r>
        <w:t xml:space="preserve">The healthcare system in Chile Santiago continues to recover from the impacts of the COVID-19 pandemic. Nurses are central to vaccination efforts, mental health support, and restoring trust in public health institutions.</w:t>
      </w:r>
    </w:p>
    <w:bookmarkEnd w:id="22"/>
    <w:bookmarkStart w:id="23" w:name="initiatives-led-by-nurses"/>
    <w:p>
      <w:pPr>
        <w:pStyle w:val="Heading2"/>
      </w:pPr>
      <w:r>
        <w:t xml:space="preserve">Initiatives Led by Nurses</w:t>
      </w:r>
    </w:p>
    <w:p>
      <w:pPr>
        <w:pStyle w:val="FirstParagraph"/>
      </w:pPr>
      <w:r>
        <w:t xml:space="preserve">In response to these challenges, various initiatives spearheaded by</w:t>
      </w:r>
      <w:r>
        <w:t xml:space="preserve"> </w:t>
      </w:r>
      <w:r>
        <w:rPr>
          <w:bCs/>
          <w:b/>
        </w:rPr>
        <w:t xml:space="preserve">Nurse</w:t>
      </w:r>
      <w:r>
        <w:t xml:space="preserve"> </w:t>
      </w:r>
      <w:r>
        <w:t xml:space="preserve">professionals have emerged across</w:t>
      </w:r>
      <w:r>
        <w:t xml:space="preserve"> </w:t>
      </w:r>
      <w:r>
        <w:t xml:space="preserve">Chile Santiago</w:t>
      </w:r>
      <w:r>
        <w:t xml:space="preserve">.</w:t>
      </w:r>
    </w:p>
    <w:p>
      <w:pPr>
        <w:pStyle w:val="BodyText"/>
      </w:pPr>
      <w:r>
        <w:rPr>
          <w:bCs/>
          <w:b/>
        </w:rPr>
        <w:t xml:space="preserve">Community Health Education Programs:</w:t>
      </w:r>
      <w:r>
        <w:t xml:space="preserve">Nurses in Santiago are conducting workshops in schools, workplaces, and community centers to promote health literacy. These programs focus on nutrition, exercise, and preventive care strategies tailored to the local lifestyle.</w:t>
      </w:r>
    </w:p>
    <w:p>
      <w:pPr>
        <w:pStyle w:val="BodyText"/>
      </w:pPr>
      <w:r>
        <w:rPr>
          <w:bCs/>
          <w:b/>
        </w:rPr>
        <w:t xml:space="preserve">Digital Health Integration:</w:t>
      </w:r>
      <w:r>
        <w:t xml:space="preserve">Leveraging technology is a key strategy adopted by nurses in Chile Santiago. Telehealth services have expanded significantly, allowing nurses to monitor patients remotely, particularly those with chronic conditions or limited mobility. This digital transformation has improved access to care for underserved populations.</w:t>
      </w:r>
    </w:p>
    <w:p>
      <w:pPr>
        <w:pStyle w:val="BodyText"/>
      </w:pPr>
      <w:r>
        <w:rPr>
          <w:bCs/>
          <w:b/>
        </w:rPr>
        <w:t xml:space="preserve">Mental Health Advocacy:</w:t>
      </w:r>
      <w:r>
        <w:t xml:space="preserve">Recognizing the growing need for mental health support, nurse-led counseling groups and peer-support networks have been established in various neighborhoods of Santiago. These initiatives help reduce stigma and provide accessible mental health resources.</w:t>
      </w:r>
    </w:p>
    <w:bookmarkEnd w:id="23"/>
    <w:bookmarkStart w:id="24" w:name="educational-advancements"/>
    <w:p>
      <w:pPr>
        <w:pStyle w:val="Heading2"/>
      </w:pPr>
      <w:r>
        <w:t xml:space="preserve">Educational Advancements</w:t>
      </w:r>
    </w:p>
    <w:p>
      <w:pPr>
        <w:pStyle w:val="FirstParagraph"/>
      </w:pPr>
      <w:r>
        <w:t xml:space="preserve">To sustain these advancements, continuous education and professional development are crucial. Universities in</w:t>
      </w:r>
      <w:r>
        <w:t xml:space="preserve"> </w:t>
      </w:r>
      <w:r>
        <w:t xml:space="preserve">Chile Santiago</w:t>
      </w:r>
      <w:r>
        <w:t xml:space="preserve"> </w:t>
      </w:r>
      <w:r>
        <w:t xml:space="preserve">have updated their nursing curricula to include more practical training in community health, technology integration, and cultural competence. Collaboration between academic institutions and healthcare providers ensures that future nurses are well-prepared for the complexities of modern healthcare.</w:t>
      </w:r>
    </w:p>
    <w:p>
      <w:pPr>
        <w:pStyle w:val="BodyText"/>
      </w:pPr>
      <w:r>
        <w:t xml:space="preserve">Furthermore, international partnerships have facilitated knowledge exchange programs, allowing Chilean nurses to gain insights from global best practices while sharing their unique experiences with international peers.</w:t>
      </w:r>
    </w:p>
    <w:bookmarkEnd w:id="24"/>
    <w:bookmarkStart w:id="25" w:name="case-study-the-santiago-cares-initiative"/>
    <w:p>
      <w:pPr>
        <w:pStyle w:val="Heading2"/>
      </w:pPr>
      <w:r>
        <w:t xml:space="preserve">Case Study: The "Santiago Cares" Initiative</w:t>
      </w:r>
    </w:p>
    <w:p>
      <w:pPr>
        <w:pStyle w:val="FirstParagraph"/>
      </w:pPr>
      <w:r>
        <w:t xml:space="preserve">The "Santiago Cares" initiative serves as a prime example of nurse-led impact. Launched in 2023, this program focuses on home-based care for elderly patients in low-income areas. Registered nurses conduct regular visits to assess health status, administer medications, and provide emotional support. The result has been a notable decrease in hospital readmissions and an improvement in the quality of life for participants.</w:t>
      </w:r>
    </w:p>
    <w:p>
      <w:pPr>
        <w:pStyle w:val="BodyText"/>
      </w:pPr>
      <w:r>
        <w:t xml:space="preserve">This initiative demonstrates how dedicated</w:t>
      </w:r>
      <w:r>
        <w:t xml:space="preserve"> </w:t>
      </w:r>
      <w:r>
        <w:rPr>
          <w:bCs/>
          <w:b/>
        </w:rPr>
        <w:t xml:space="preserve">Nurse</w:t>
      </w:r>
      <w:r>
        <w:t xml:space="preserve"> </w:t>
      </w:r>
      <w:r>
        <w:t xml:space="preserve">professionals can make a tangible difference in the lives of individuals within</w:t>
      </w:r>
      <w:r>
        <w:t xml:space="preserve"> </w:t>
      </w:r>
      <w:r>
        <w:t xml:space="preserve">Chile Santiago</w:t>
      </w:r>
      <w:r>
        <w:t xml:space="preserve">, fostering a sense of community and belonging.</w:t>
      </w:r>
    </w:p>
    <w:bookmarkEnd w:id="25"/>
    <w:bookmarkStart w:id="26" w:name="conclusion"/>
    <w:p>
      <w:pPr>
        <w:pStyle w:val="Heading2"/>
      </w:pPr>
      <w:r>
        <w:t xml:space="preserve">Conclusion</w:t>
      </w:r>
    </w:p>
    <w:p>
      <w:pPr>
        <w:pStyle w:val="FirstParagraph"/>
      </w:pPr>
      <w:r>
        <w:t xml:space="preserve">The contributions of nurses in Chile Santiago are indispensable to the advancement of public health. Through innovative programs, educational reforms, and compassionate care, nurses are addressing the multifaceted challenges faced by the city's residents. As we move forward, continued investment in nursing education and support for nurse-led initiatives will be vital in maintaining high standards of healthcare delivery.</w:t>
      </w:r>
    </w:p>
    <w:p>
      <w:pPr>
        <w:pStyle w:val="BodyText"/>
      </w:pPr>
      <w:r>
        <w:t xml:space="preserve">We encourage stakeholders to collaborate with nursing leaders to expand these successful models across other regions of Chile. Together, we can build a healthier future for all.</w:t>
      </w:r>
    </w:p>
    <w:bookmarkEnd w:id="26"/>
    <w:p>
      <w:r>
        <w:pict>
          <v:rect style="width:0;height:1.5pt" o:hralign="center" o:hrstd="t" o:hr="t"/>
        </w:pict>
      </w:r>
    </w:p>
    <w:bookmarkStart w:id="27" w:name="acknowledgments"/>
    <w:p>
      <w:pPr>
        <w:pStyle w:val="Heading2"/>
      </w:pPr>
      <w:r>
        <w:t xml:space="preserve">Acknowledgments</w:t>
      </w:r>
    </w:p>
    <w:p>
      <w:pPr>
        <w:pStyle w:val="FirstParagraph"/>
      </w:pPr>
      <w:r>
        <w:t xml:space="preserve">We thank the nursing associations and healthcare institutions in Chile Santiago for their support and collaboration in this presentation. Special appreciation goes to the dedicated nurses who continue to serve their communities with excellence.</w:t>
      </w:r>
    </w:p>
    <w:bookmarkEnd w:id="27"/>
    <w:bookmarkStart w:id="28" w:name="references"/>
    <w:p>
      <w:pPr>
        <w:pStyle w:val="Heading2"/>
      </w:pPr>
      <w:r>
        <w:t xml:space="preserve">References</w:t>
      </w:r>
    </w:p>
    <w:p>
      <w:pPr>
        <w:pStyle w:val="FirstParagraph"/>
      </w:pPr>
      <w:r>
        <w:t xml:space="preserve">National Health Service of Chile. (2023). Annual Report on Healthcare Trends in Santiago.</w:t>
      </w:r>
    </w:p>
    <w:p>
      <w:pPr>
        <w:pStyle w:val="BodyText"/>
      </w:pPr>
      <w:r>
        <w:t xml:space="preserve">Society of Nursing Professionals, Chile. (2024). Strategic Plan for Nursing Excellence 2030.</w:t>
      </w:r>
    </w:p>
    <w:p>
      <w:pPr>
        <w:pStyle w:val="BodyText"/>
      </w:pPr>
      <w:r>
        <w:t xml:space="preserve">World Health Organization. (2023). Global Status Report on Public Health Workforce Development.</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2026-07-29T12:26:00Z</dcterms:created>
  <dcterms:modified xsi:type="dcterms:W3CDTF">2026-07-29T12:26:00Z</dcterms:modified>
</cp:coreProperties>
</file>

<file path=docProps/custom.xml><?xml version="1.0" encoding="utf-8"?>
<Properties xmlns="http://schemas.openxmlformats.org/officeDocument/2006/custom-properties" xmlns:vt="http://schemas.openxmlformats.org/officeDocument/2006/docPropsVTypes"/>
</file>