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Nursing</w:t>
      </w:r>
      <w:r>
        <w:t xml:space="preserve"> </w:t>
      </w:r>
      <w:r>
        <w:t xml:space="preserve">Practices</w:t>
      </w:r>
      <w:r>
        <w:t xml:space="preserve"> </w:t>
      </w:r>
      <w:r>
        <w:t xml:space="preserve">in</w:t>
      </w:r>
      <w:r>
        <w:t xml:space="preserve"> </w:t>
      </w:r>
      <w:r>
        <w:t xml:space="preserve">Japan,</w:t>
      </w:r>
      <w:r>
        <w:t xml:space="preserve"> </w:t>
      </w:r>
      <w:r>
        <w:t xml:space="preserve">Kyoto</w:t>
      </w:r>
    </w:p>
    <w:bookmarkStart w:id="20" w:name="X5d6a78612c70398fa8eaee838f43827cc6ba232"/>
    <w:p>
      <w:pPr>
        <w:pStyle w:val="Heading1"/>
      </w:pPr>
      <w:r>
        <w:t xml:space="preserve">Bridging Tradition and Innovation: The Evolving Role of the Modern Nurse in Japan, Kyoto</w:t>
      </w:r>
    </w:p>
    <w:p>
      <w:pPr>
        <w:pStyle w:val="FirstParagraph"/>
      </w:pPr>
      <w:r>
        <w:rPr>
          <w:bCs/>
          <w:b/>
        </w:rPr>
        <w:t xml:space="preserve">Presented at:</w:t>
      </w:r>
      <w:r>
        <w:t xml:space="preserve"> </w:t>
      </w:r>
      <w:r>
        <w:t xml:space="preserve">International Symposium on Healthcare Integration</w:t>
      </w:r>
      <w:r>
        <w:br/>
      </w:r>
      <w:r>
        <w:rPr>
          <w:bCs/>
          <w:b/>
        </w:rPr>
        <w:t xml:space="preserve">Venue:</w:t>
      </w:r>
      <w:r>
        <w:t xml:space="preserve"> </w:t>
      </w:r>
      <w:r>
        <w:t xml:space="preserve">Historical Archives of Medical Science, Kyoto</w:t>
      </w:r>
      <w:r>
        <w:br/>
      </w:r>
      <w:r>
        <w:rPr>
          <w:bCs/>
          <w:b/>
        </w:rPr>
        <w:t xml:space="preserve">Date:</w:t>
      </w:r>
      <w:r>
        <w:t xml:space="preserve"> </w:t>
      </w:r>
      <w:r>
        <w:t xml:space="preserve">October 14-16, 2023</w:t>
      </w:r>
      <w:r>
        <w:br/>
      </w:r>
      <w:r>
        <w:br/>
      </w:r>
      <w:r>
        <w:rPr>
          <w:iCs/>
          <w:i/>
        </w:rPr>
        <w:t xml:space="preserve">This document serves as a comprehensive academic poster presentation overview regarding the critical role of the Nurse within the unique socio-medical context of Japan, specifically focusing on cultural and operational dynamics in Kyoto.</w:t>
      </w:r>
    </w:p>
    <w:bookmarkEnd w:id="20"/>
    <w:bookmarkStart w:id="21" w:name="introduction-and-contextual-background"/>
    <w:p>
      <w:pPr>
        <w:pStyle w:val="Heading2"/>
      </w:pPr>
      <w:r>
        <w:t xml:space="preserve">1. Introduction and Contextual Background</w:t>
      </w:r>
    </w:p>
    <w:p>
      <w:pPr>
        <w:pStyle w:val="FirstParagraph"/>
      </w:pPr>
      <w:r>
        <w:t xml:space="preserve">The landscape of healthcare in Japan is currently undergoing a profound transformation, driven by demographic shifts and technological advancement. At the heart of this transition is the role of the Nurse, a profession that has historically been viewed through distinct cultural lenses in East Asia. However, as Japan faces one of the world's most rapidly aging populations, particularly within prefectures like Kyoto, the definition and scope of nursing are expanding beyond traditional bedside care to include community leadership and administrative innovation.</w:t>
      </w:r>
    </w:p>
    <w:p>
      <w:pPr>
        <w:pStyle w:val="BodyText"/>
      </w:pPr>
      <w:r>
        <w:t xml:space="preserve">Kyoto serves as a microcosm for these national challenges. As a city that seamlessly blends ancient traditions with modern urban living, Kyoto presents unique opportunities for examining how cultural heritage influences healthcare delivery. The integration of the Nurse into this ecosystem is not merely a staffing necessity but a strategic imperative. This poster presentation explores the multifaceted duties, challenges, and future trajectories of the Nurse within the specific geographic and cultural confines of Japan, with Kyoto as our primary case study.</w:t>
      </w:r>
    </w:p>
    <w:bookmarkEnd w:id="21"/>
    <w:bookmarkStart w:id="22" w:name="X0d37fd5373e6327ea39fc3739148c76e154230b"/>
    <w:p>
      <w:pPr>
        <w:pStyle w:val="Heading2"/>
      </w:pPr>
      <w:r>
        <w:t xml:space="preserve">2. The Unique Cultural Position of the Nurse in Japan</w:t>
      </w:r>
    </w:p>
    <w:p>
      <w:pPr>
        <w:pStyle w:val="FirstParagraph"/>
      </w:pPr>
      <w:r>
        <w:t xml:space="preserve">In many Western contexts, nursing is often associated with medical assistantship. In contrast, the Japanese healthcare system places a distinct emphasis on holistic care and patient autonomy, heavily influenced by Confucian values of respect for elders and social harmony. The Nurse in Japan acts as a pivotal bridge between the physician’s technical directives and the patient’s emotional needs.</w:t>
      </w:r>
    </w:p>
    <w:p>
      <w:pPr>
        <w:pStyle w:val="BodyText"/>
      </w:pPr>
      <w:r>
        <w:rPr>
          <w:bCs/>
          <w:b/>
        </w:rPr>
        <w:t xml:space="preserve">Cultural Insight:</w:t>
      </w:r>
      <w:r>
        <w:t xml:space="preserve"> </w:t>
      </w:r>
      <w:r>
        <w:t xml:space="preserve">In Kyoto, where historical hospitality (</w:t>
      </w:r>
      <w:r>
        <w:rPr>
          <w:iCs/>
          <w:i/>
        </w:rPr>
        <w:t xml:space="preserve">Omotenashi</w:t>
      </w:r>
      <w:r>
        <w:t xml:space="preserve">) is deeply ingrained in social interactions, the Nurse embodies this principle by providing care that extends beyond clinical procedures to encompass spiritual and psychological comfort. This cultural nuance enhances patient compliance and satisfaction rates significantly.</w:t>
      </w:r>
    </w:p>
    <w:p>
      <w:pPr>
        <w:pStyle w:val="BodyText"/>
      </w:pPr>
      <w:r>
        <w:t xml:space="preserve">Furthermore, the hierarchical structure of Japanese hospitals requires Nurses to navigate complex interpersonal dynamics. While physicians hold traditional authority, Nurses are increasingly recognized as the coordinators of interdisciplinary teams. This shift is evident in Kyoto’s leading medical centers, where Nurse-led initiatives are becoming standard practice for improving patient outcomes.</w:t>
      </w:r>
    </w:p>
    <w:bookmarkEnd w:id="22"/>
    <w:bookmarkStart w:id="23" w:name="Xb0ac72e62a23c7a74e660b05716eaac1d03be21"/>
    <w:p>
      <w:pPr>
        <w:pStyle w:val="Heading2"/>
      </w:pPr>
      <w:r>
        <w:t xml:space="preserve">3. Demographic Challenges and Community Health in Kyoto</w:t>
      </w:r>
    </w:p>
    <w:p>
      <w:pPr>
        <w:pStyle w:val="FirstParagraph"/>
      </w:pPr>
      <w:r>
        <w:t xml:space="preserve">Kyoto Prefecture boasts one of the highest life expectancies in Japan, yet it also faces the critical issue of a shrinking workforce. The aging population requires long-term care solutions that strain traditional hospital-based models. Here, the role of the Nurse extends into community health settings. Community Health Nurses in Kyoto are tasked with conducting home visits, managing chronic diseases such as diabetes and hypertension, and coordinating with local social service agencies.</w:t>
      </w:r>
    </w:p>
    <w:p>
      <w:pPr>
        <w:pStyle w:val="BodyText"/>
      </w:pPr>
      <w:r>
        <w:t xml:space="preserve">The concept of "Social Death" is a growing concern in geriatric care. Nurses play a preventative role by fostering social connections for isolated elderly patients. In Kyoto’s older districts, where urban planning reflects Edo-period layouts, mobility issues are prevalent. Nurses collaborate with urban planners and community leaders to create accessible healthcare pathways, demonstrating their role as civic stakeholders rather than just medical providers.</w:t>
      </w:r>
    </w:p>
    <w:bookmarkEnd w:id="23"/>
    <w:bookmarkStart w:id="25" w:name="Xa7ae0be6adb550643e22b178f548b03ddf56c31"/>
    <w:p>
      <w:pPr>
        <w:pStyle w:val="Heading2"/>
      </w:pPr>
      <w:r>
        <w:t xml:space="preserve">4. Technological Integration and Digital Nursing</w:t>
      </w:r>
    </w:p>
    <w:p>
      <w:pPr>
        <w:pStyle w:val="FirstParagraph"/>
      </w:pPr>
      <w:r>
        <w:t xml:space="preserve">The fourth industrial revolution has reached Japanese hospitals with significant force. In Kyoto, leading institutions are implementing Artificial Intelligence (AI) and robotics to assist Nurses in daily tasks. However, the human element remains irreplaceable. The modern Nurse in Japan must possess digital literacy alongside clinical expertise.</w:t>
      </w:r>
    </w:p>
    <w:bookmarkStart w:id="24" w:name="key-technological-areas"/>
    <w:p>
      <w:pPr>
        <w:pStyle w:val="Heading3"/>
      </w:pPr>
      <w:r>
        <w:t xml:space="preserve">Key Technological Areas:</w:t>
      </w:r>
    </w:p>
    <w:p>
      <w:pPr>
        <w:numPr>
          <w:ilvl w:val="0"/>
          <w:numId w:val="1001"/>
        </w:numPr>
        <w:pStyle w:val="Compact"/>
      </w:pPr>
      <w:r>
        <w:rPr>
          <w:bCs/>
          <w:b/>
        </w:rPr>
        <w:t xml:space="preserve">Electronic Health Records (EHR):</w:t>
      </w:r>
      <w:r>
        <w:br/>
      </w:r>
      <w:r>
        <w:t xml:space="preserve">Nurses are now primary data managers, ensuring the accuracy of patient histories in digital systems. In Kyoto’s integrated healthcare networks, real-time data sharing allows for seamless transitions between hospital care and home care.</w:t>
      </w:r>
    </w:p>
    <w:p>
      <w:pPr>
        <w:numPr>
          <w:ilvl w:val="0"/>
          <w:numId w:val="1001"/>
        </w:numPr>
        <w:pStyle w:val="Compact"/>
      </w:pPr>
      <w:r>
        <w:rPr>
          <w:bCs/>
          <w:b/>
        </w:rPr>
        <w:t xml:space="preserve">Robot-Assisted Care:</w:t>
      </w:r>
      <w:r>
        <w:br/>
      </w:r>
      <w:r>
        <w:t xml:space="preserve">Kyoto is a hub for robotics innovation. Nurses supervise robotic devices used for lifting patients or monitoring vital signs. This role requires technical troubleshooting skills and the ability to interpret data generated by these machines to adjust care plans dynamically.</w:t>
      </w:r>
    </w:p>
    <w:p>
      <w:pPr>
        <w:numPr>
          <w:ilvl w:val="0"/>
          <w:numId w:val="1001"/>
        </w:numPr>
        <w:pStyle w:val="Compact"/>
      </w:pPr>
      <w:r>
        <w:rPr>
          <w:bCs/>
          <w:b/>
        </w:rPr>
        <w:t xml:space="preserve">Telemedicine Coordination:</w:t>
      </w:r>
      <w:r>
        <w:br/>
      </w:r>
      <w:r>
        <w:t xml:space="preserve">Post-pandemic, telehealth has become integral. Nurses act as the first point of contact for virtual consultations, triaging patients effectively before they require physical hospital visits.</w:t>
      </w:r>
    </w:p>
    <w:bookmarkEnd w:id="24"/>
    <w:bookmarkEnd w:id="25"/>
    <w:bookmarkStart w:id="26" w:name="education-and-professional-development"/>
    <w:p>
      <w:pPr>
        <w:pStyle w:val="Heading2"/>
      </w:pPr>
      <w:r>
        <w:t xml:space="preserve">5. Education and Professional Development</w:t>
      </w:r>
    </w:p>
    <w:p>
      <w:pPr>
        <w:pStyle w:val="FirstParagraph"/>
      </w:pPr>
      <w:r>
        <w:t xml:space="preserve">To meet these evolving demands, nursing education in Japan is shifting towards competency-based models. Universities in Kyoto, such as Kyoto Prefectural University of Medicine and Ritsumeikan University, are revising their curricula to emphasize critical thinking, leadership, and global health perspectives.</w:t>
      </w:r>
    </w:p>
    <w:p>
      <w:pPr>
        <w:pStyle w:val="BodyText"/>
      </w:pPr>
      <w:r>
        <w:t xml:space="preserve">Continuing Education (CE) is mandatory for license renewal. In recent years, there has been a surge in specialized certifications for the Nurse in areas such as palliative care, emergency response, and public health policy. This professionalization strengthens the status of the Nurse within the Japanese medical hierarchy.</w:t>
      </w:r>
    </w:p>
    <w:bookmarkEnd w:id="26"/>
    <w:bookmarkStart w:id="27" w:name="conclusion-and-future-directions"/>
    <w:p>
      <w:pPr>
        <w:pStyle w:val="Heading2"/>
      </w:pPr>
      <w:r>
        <w:t xml:space="preserve">6. Conclusion and Future Directions</w:t>
      </w:r>
    </w:p>
    <w:p>
      <w:pPr>
        <w:pStyle w:val="FirstParagraph"/>
      </w:pPr>
      <w:r>
        <w:t xml:space="preserve">The role of the Nurse in Japan, particularly within Kyoto, is evolving from a supportive function to a central pillar of healthcare innovation. By leveraging cultural strengths like</w:t>
      </w:r>
      <w:r>
        <w:t xml:space="preserve"> </w:t>
      </w:r>
      <w:r>
        <w:rPr>
          <w:iCs/>
          <w:i/>
        </w:rPr>
        <w:t xml:space="preserve">Omotenashi</w:t>
      </w:r>
      <w:r>
        <w:t xml:space="preserve">, embracing technological advancements, and addressing demographic crises through community-based care, Nurses are reshaping the future of medicine.</w:t>
      </w:r>
    </w:p>
    <w:p>
      <w:pPr>
        <w:pStyle w:val="BodyText"/>
      </w:pPr>
      <w:r>
        <w:t xml:space="preserve">Future research should focus on longitudinal studies regarding the impact of nurse-led community interventions in Kyoto’s aging population. Furthermore, fostering international exchanges between Japanese Nurses and their global counterparts can facilitate the transfer of best practices. The preservation of traditional care values while adopting modern methodologies will define the next generation of nursing excellence in Japan.</w:t>
      </w:r>
    </w:p>
    <w:bookmarkEnd w:id="27"/>
    <w:bookmarkStart w:id="28" w:name="references-and-further-reading"/>
    <w:p>
      <w:pPr>
        <w:pStyle w:val="Heading2"/>
      </w:pPr>
      <w:r>
        <w:t xml:space="preserve">7. References and Further Reading</w:t>
      </w:r>
    </w:p>
    <w:p>
      <w:pPr>
        <w:numPr>
          <w:ilvl w:val="0"/>
          <w:numId w:val="1002"/>
        </w:numPr>
        <w:pStyle w:val="Compact"/>
      </w:pPr>
      <w:r>
        <w:t xml:space="preserve">Miyahara, T. (2019). *Nursing Care in the Aging Society of Japan*. Kyoto Medical Journal.</w:t>
      </w:r>
    </w:p>
    <w:p>
      <w:pPr>
        <w:numPr>
          <w:ilvl w:val="0"/>
          <w:numId w:val="1002"/>
        </w:numPr>
        <w:pStyle w:val="Compact"/>
      </w:pPr>
      <w:r>
        <w:t xml:space="preserve">National Institute of Population and Social Security Research. (2021). *Demographic Trends in Kansai Region: A Focus on Kyoto*.</w:t>
      </w:r>
    </w:p>
    <w:p>
      <w:pPr>
        <w:numPr>
          <w:ilvl w:val="0"/>
          <w:numId w:val="1002"/>
        </w:numPr>
        <w:pStyle w:val="Compact"/>
      </w:pPr>
      <w:r>
        <w:t xml:space="preserve">Yamamoto, K., &amp; Smith, J. (2022). *Technological Integration in Japanese Hospitals: The Nurse’s Perspective*. International Journal of Nursing Studies.</w:t>
      </w:r>
    </w:p>
    <w:p>
      <w:pPr>
        <w:numPr>
          <w:ilvl w:val="0"/>
          <w:numId w:val="1002"/>
        </w:numPr>
        <w:pStyle w:val="Compact"/>
      </w:pPr>
      <w:r>
        <w:t xml:space="preserve">Kyoto Prefectural Government. (2023). *Healthcare Policy White Paper: Community-Based Integrated Care Systems*.</w:t>
      </w:r>
    </w:p>
    <w:bookmarkEnd w:id="28"/>
    <w:p>
      <w:pPr>
        <w:pStyle w:val="FirstParagraph"/>
      </w:pPr>
      <w:r>
        <w:t xml:space="preserve">© 2023 Academic Poster Presentation Series. All rights reserved.</w:t>
      </w:r>
      <w:r>
        <w:br/>
      </w:r>
      <w:r>
        <w:t xml:space="preserve">Prepared for distribution in Kyoto, Japan. Focus: Nursing Excellence &amp; Cultural Innovation.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Nursing Practices in Japan, Kyoto</dc:title>
  <dc:creator/>
  <dc:language>en</dc:language>
  <cp:keywords/>
  <dcterms:created xsi:type="dcterms:W3CDTF">2026-07-29T14:33:18Z</dcterms:created>
  <dcterms:modified xsi:type="dcterms:W3CDTF">2026-07-29T14:33:18Z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