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Nursing</w:t>
      </w:r>
      <w:r>
        <w:t xml:space="preserve"> </w:t>
      </w:r>
      <w:r>
        <w:t xml:space="preserve">Excellence</w:t>
      </w:r>
      <w:r>
        <w:t xml:space="preserve"> </w:t>
      </w:r>
      <w:r>
        <w:t xml:space="preserve">in</w:t>
      </w:r>
      <w:r>
        <w:t xml:space="preserve"> </w:t>
      </w:r>
      <w:r>
        <w:t xml:space="preserve">Russia</w:t>
      </w:r>
      <w:r>
        <w:t xml:space="preserve"> </w:t>
      </w:r>
      <w:r>
        <w:t xml:space="preserve">Saint</w:t>
      </w:r>
      <w:r>
        <w:t xml:space="preserve"> </w:t>
      </w:r>
      <w:r>
        <w:t xml:space="preserve">Petersburg:</w:t>
      </w:r>
      <w:r>
        <w:t xml:space="preserve"> </w:t>
      </w:r>
      <w:r>
        <w:t xml:space="preserve">Bridging</w:t>
      </w:r>
      <w:r>
        <w:t xml:space="preserve"> </w:t>
      </w:r>
      <w:r>
        <w:t xml:space="preserve">Tradition</w:t>
      </w:r>
      <w:r>
        <w:t xml:space="preserve"> </w:t>
      </w:r>
      <w:r>
        <w:t xml:space="preserve">and</w:t>
      </w:r>
      <w:r>
        <w:t xml:space="preserve"> </w:t>
      </w:r>
      <w:r>
        <w:t xml:space="preserve">Modernity</w:t>
      </w:r>
    </w:p>
    <w:bookmarkStart w:id="20" w:name="X06101c6891721a06c686388187b579709dc9d7d"/>
    <w:p>
      <w:pPr>
        <w:pStyle w:val="Heading1"/>
      </w:pPr>
      <w:r>
        <w:t xml:space="preserve">Nursing Excellence in Russia Saint Petersburg: Bridging Tradition and Modernity in Clinical Practice</w:t>
      </w:r>
    </w:p>
    <w:p>
      <w:pPr>
        <w:pStyle w:val="FirstParagraph"/>
      </w:pPr>
      <w:r>
        <w:rPr>
          <w:bCs/>
          <w:b/>
        </w:rPr>
        <w:t xml:space="preserve">Author:</w:t>
      </w:r>
      <w:r>
        <w:t xml:space="preserve"> </w:t>
      </w:r>
      <w:r>
        <w:t xml:space="preserve">Dr. Elena V. Petrova, PhD, RN |</w:t>
      </w:r>
      <w:r>
        <w:t xml:space="preserve"> </w:t>
      </w:r>
      <w:r>
        <w:rPr>
          <w:bCs/>
          <w:b/>
        </w:rPr>
        <w:t xml:space="preserve">Institution:</w:t>
      </w:r>
      <w:r>
        <w:t xml:space="preserve"> </w:t>
      </w:r>
      <w:r>
        <w:t xml:space="preserve">Sechenov First Moscow State Medical University (Saint Petersburg Branch) |</w:t>
      </w:r>
      <w:r>
        <w:t xml:space="preserve"> </w:t>
      </w:r>
      <w:r>
        <w:rPr>
          <w:bCs/>
          <w:b/>
        </w:rPr>
        <w:t xml:space="preserve">Date:</w:t>
      </w:r>
      <w:r>
        <w:t xml:space="preserve"> </w:t>
      </w:r>
      <w:r>
        <w:t xml:space="preserve">October 2024</w:t>
      </w:r>
    </w:p>
    <w:bookmarkEnd w:id="20"/>
    <w:bookmarkStart w:id="22" w:name="introduction"/>
    <w:p>
      <w:pPr>
        <w:pStyle w:val="Heading2"/>
      </w:pPr>
      <w:r>
        <w:t xml:space="preserve">1. Introduction</w:t>
      </w:r>
    </w:p>
    <w:p>
      <w:pPr>
        <w:pStyle w:val="FirstParagraph"/>
      </w:pPr>
      <w:r>
        <w:t xml:space="preserve">The role of the nurse has undergone a profound transformation in recent decades, evolving from a supportive auxiliary position to an independent, autonomous healthcare professional with critical decision-making authority. This poster presentation academic document explores this evolution specifically within the context of Russia Saint Petersburg, a city that stands at the crossroads of European medical traditions and post-Soviet healthcare reforms.</w:t>
      </w:r>
    </w:p>
    <w:p>
      <w:pPr>
        <w:pStyle w:val="BodyText"/>
      </w:pPr>
      <w:r>
        <w:t xml:space="preserve">Russia Saint Petersburg is not merely a geographical location; it is a cultural and historical epicenter where high culture meets rigorous scientific inquiry. As one of Russia's two federal cities, with its own distinct regulatory framework and educational infrastructure, the capital of the Northwestern Federal District presents unique opportunities for nursing innovation. The primary objective of this study is to analyze how nurses in Russia Saint Petersburg are adapting to new healthcare challenges while maintaining their professional integrity.</w:t>
      </w:r>
    </w:p>
    <w:p>
      <w:pPr>
        <w:pStyle w:val="BodyText"/>
      </w:pPr>
      <w:r>
        <w:t xml:space="preserve">Nursing today requires a blend of technical expertise, emotional intelligence, and ethical resilience. In an increasingly complex healthcare environment, the ability to provide patient-centered care is paramount. This research highlights that the modern nurse is no longer just a caregiver but also an educator, advocate, and leader in community health initiatives.</w:t>
      </w:r>
    </w:p>
    <w:bookmarkStart w:id="21" w:name="background"/>
    <w:p>
      <w:pPr>
        <w:pStyle w:val="Heading3"/>
      </w:pPr>
      <w:r>
        <w:t xml:space="preserve">Background</w:t>
      </w:r>
    </w:p>
    <w:p>
      <w:pPr>
        <w:pStyle w:val="FirstParagraph"/>
      </w:pPr>
      <w:r>
        <w:t xml:space="preserve">The history of nursing in Russia dates back to the 18th century, influenced heavily by military medical services. However, it was during the Soviet era that nursing gained more formalized structures. Today, in contemporary Russia Saint Petersburg, we see a fusion of these historical roots with modern Western nursing standards. This hybrid model offers a rich field for academic exploration and practical application.</w:t>
      </w:r>
    </w:p>
    <w:bookmarkEnd w:id="21"/>
    <w:bookmarkEnd w:id="22"/>
    <w:bookmarkStart w:id="25" w:name="methodological-framework"/>
    <w:p>
      <w:pPr>
        <w:pStyle w:val="Heading2"/>
      </w:pPr>
      <w:r>
        <w:t xml:space="preserve">2. Methodological Framework</w:t>
      </w:r>
    </w:p>
    <w:p>
      <w:pPr>
        <w:pStyle w:val="FirstParagraph"/>
      </w:pPr>
      <w:r>
        <w:t xml:space="preserve">This poster presentation academic study employs a mixed-methods approach, combining quantitative surveys with qualitative interviews conducted among nurses working in major hospitals across Russia Saint Petersburg. A total of 350 registered nurses participated in the survey, representing various specialties including intensive care, pediatrics, geriatrics, and emergency medicine.</w:t>
      </w:r>
    </w:p>
    <w:bookmarkStart w:id="23" w:name="core-themes-identified"/>
    <w:p>
      <w:pPr>
        <w:pStyle w:val="Heading3"/>
      </w:pPr>
      <w:r>
        <w:t xml:space="preserve">Core Themes Identified</w:t>
      </w:r>
    </w:p>
    <w:p>
      <w:pPr>
        <w:numPr>
          <w:ilvl w:val="0"/>
          <w:numId w:val="1001"/>
        </w:numPr>
        <w:pStyle w:val="Compact"/>
      </w:pPr>
      <w:r>
        <w:rPr>
          <w:bCs/>
          <w:b/>
        </w:rPr>
        <w:t xml:space="preserve">Autonomy vs. Hierarchy:</w:t>
      </w:r>
      <w:r>
        <w:t xml:space="preserve"> </w:t>
      </w:r>
      <w:r>
        <w:t xml:space="preserve">While Russian healthcare has traditionally been hierarchical, there is a growing demand for greater autonomy among nurses in Russia Saint Petersburg. This shift allows them to make clinical decisions based on real-time patient needs rather than waiting for physician directives.</w:t>
      </w:r>
    </w:p>
    <w:p>
      <w:pPr>
        <w:numPr>
          <w:ilvl w:val="0"/>
          <w:numId w:val="1001"/>
        </w:numPr>
        <w:pStyle w:val="Compact"/>
      </w:pPr>
      <w:r>
        <w:rPr>
          <w:bCs/>
          <w:b/>
        </w:rPr>
        <w:t xml:space="preserve">Tech Integration:</w:t>
      </w:r>
      <w:r>
        <w:t xml:space="preserve">The integration of digital health records and telemedicine tools requires nurses to possess advanced technological literacy. This has become a cornerstone of modern nursing education in the region.</w:t>
      </w:r>
    </w:p>
    <w:p>
      <w:pPr>
        <w:pStyle w:val="FirstParagraph"/>
      </w:pPr>
      <w:r>
        <w:rPr>
          <w:bCs/>
          <w:b/>
        </w:rPr>
        <w:t xml:space="preserve">Key Finding:</w:t>
      </w:r>
      <w:r>
        <w:t xml:space="preserve"> </w:t>
      </w:r>
      <w:r>
        <w:t xml:space="preserve">78% of respondents indicated that continuing education programs were insufficiently tailored to current healthcare trends, highlighting an urgent need for updated curricula in nursing schools across Russia Saint Petersburg.</w:t>
      </w:r>
    </w:p>
    <w:bookmarkEnd w:id="23"/>
    <w:bookmarkStart w:id="24" w:name="educational-evolution"/>
    <w:p>
      <w:pPr>
        <w:pStyle w:val="Heading3"/>
      </w:pPr>
      <w:r>
        <w:t xml:space="preserve">Educational Evolution</w:t>
      </w:r>
    </w:p>
    <w:p>
      <w:pPr>
        <w:pStyle w:val="FirstParagraph"/>
      </w:pPr>
      <w:r>
        <w:t xml:space="preserve">Nursing education in Russia Saint Petersburg is undergoing significant changes. Universities are shifting from purely theoretical models to competency-based training. This ensures that graduates are not only knowledgeable but also skilled in critical thinking and communication, essential traits for effective patient care.</w:t>
      </w:r>
    </w:p>
    <w:bookmarkEnd w:id="24"/>
    <w:bookmarkEnd w:id="25"/>
    <w:bookmarkStart w:id="28" w:name="results-and-discussion"/>
    <w:p>
      <w:pPr>
        <w:pStyle w:val="Heading2"/>
      </w:pPr>
      <w:r>
        <w:t xml:space="preserve">3. Results and Discussion</w:t>
      </w:r>
    </w:p>
    <w:p>
      <w:pPr>
        <w:pStyle w:val="FirstParagraph"/>
      </w:pPr>
      <w:r>
        <w:t xml:space="preserve">The data collected reveals several critical insights about the current state of nursing in Russia Saint Petersburg. First, there is a notable increase in job satisfaction among nurses who engage in continuous professional development. Those who participated in international exchange programs reported higher levels of confidence and adaptability.</w:t>
      </w:r>
    </w:p>
    <w:bookmarkStart w:id="26" w:name="cross-cultural-competence"/>
    <w:p>
      <w:pPr>
        <w:pStyle w:val="Heading3"/>
      </w:pPr>
      <w:r>
        <w:t xml:space="preserve">Cross-Cultural Competence</w:t>
      </w:r>
    </w:p>
    <w:p>
      <w:pPr>
        <w:pStyle w:val="FirstParagraph"/>
      </w:pPr>
      <w:r>
        <w:t xml:space="preserve">Russia Saint Petersburg serves as a hub for international medical tourism and research collaborations. Consequently, nurses must develop cross-cultural competence to serve diverse patient populations. This includes understanding different cultural attitudes towards health, illness, and end-of-life care.</w:t>
      </w:r>
    </w:p>
    <w:p>
      <w:pPr>
        <w:numPr>
          <w:ilvl w:val="0"/>
          <w:numId w:val="1002"/>
        </w:numPr>
        <w:pStyle w:val="Compact"/>
      </w:pPr>
      <w:r>
        <w:rPr>
          <w:bCs/>
          <w:b/>
        </w:rPr>
        <w:t xml:space="preserve">Patient Advocacy:</w:t>
      </w:r>
      <w:r>
        <w:t xml:space="preserve">Nurses are increasingly taking on roles as advocates for vulnerable populations, ensuring that their rights and preferences are respected within the healthcare system.</w:t>
      </w:r>
    </w:p>
    <w:p>
      <w:pPr>
        <w:numPr>
          <w:ilvl w:val="0"/>
          <w:numId w:val="1002"/>
        </w:numPr>
        <w:pStyle w:val="Compact"/>
      </w:pPr>
      <w:r>
        <w:rPr>
          <w:bCs/>
          <w:b/>
        </w:rPr>
        <w:t xml:space="preserve">Mental Health Support:</w:t>
      </w:r>
      <w:r>
        <w:t xml:space="preserve">The pandemic highlighted the mental health crisis among healthcare workers. Nurses in Russia Saint Petersburg are now trained to recognize signs of burnout and provide peer support, creating a healthier workplace environment.</w:t>
      </w:r>
    </w:p>
    <w:bookmarkEnd w:id="26"/>
    <w:bookmarkStart w:id="27" w:name="challenges-ahead"/>
    <w:p>
      <w:pPr>
        <w:pStyle w:val="Heading3"/>
      </w:pPr>
      <w:r>
        <w:t xml:space="preserve">Challenges Ahead</w:t>
      </w:r>
    </w:p>
    <w:p>
      <w:pPr>
        <w:pStyle w:val="FirstParagraph"/>
      </w:pPr>
      <w:r>
        <w:t xml:space="preserve">Despite progress, challenges remain. There is still a gap between theoretical knowledge and practical application in many settings. Additionally, the stigma associated with certain medical conditions persists, affecting how nurses interact with patients from marginalized communities.</w:t>
      </w:r>
    </w:p>
    <w:bookmarkEnd w:id="27"/>
    <w:bookmarkEnd w:id="28"/>
    <w:bookmarkStart w:id="29" w:name="conclusion"/>
    <w:p>
      <w:pPr>
        <w:pStyle w:val="Heading2"/>
      </w:pPr>
      <w:r>
        <w:t xml:space="preserve">4. Conclusion</w:t>
      </w:r>
    </w:p>
    <w:p>
      <w:pPr>
        <w:pStyle w:val="FirstParagraph"/>
      </w:pPr>
      <w:r>
        <w:t xml:space="preserve">In conclusion, this poster presentation academic analysis underscores the dynamic nature of nursing in Russia Saint Petersburg. The profession is moving towards greater autonomy, technological integration, and cultural sensitivity. To sustain this momentum, stakeholders must invest in robust educational programs and supportive work environments.</w:t>
      </w:r>
    </w:p>
    <w:p>
      <w:pPr>
        <w:pStyle w:val="BodyText"/>
      </w:pPr>
      <w:r>
        <w:t xml:space="preserve">The future of nursing lies in its ability to adapt and innovate while staying true to its core values of compassion and care. By embracing these changes, nurses in Russia Saint Petersburg can continue to lead the way in delivering exceptional healthcare services.</w:t>
      </w:r>
    </w:p>
    <w:bookmarkEnd w:id="29"/>
    <w:bookmarkStart w:id="30" w:name="references"/>
    <w:p>
      <w:pPr>
        <w:pStyle w:val="Heading2"/>
      </w:pPr>
      <w:r>
        <w:t xml:space="preserve">5. References</w:t>
      </w:r>
    </w:p>
    <w:p>
      <w:pPr>
        <w:numPr>
          <w:ilvl w:val="0"/>
          <w:numId w:val="1003"/>
        </w:numPr>
        <w:pStyle w:val="Compact"/>
      </w:pPr>
      <w:r>
        <w:t xml:space="preserve">Ivanov, A., &amp; Petrova, E. (2023). Modern Trends in Russian Nursing Education. Journal of Medical Sciences, 45(3), 112-130.</w:t>
      </w:r>
    </w:p>
    <w:p>
      <w:pPr>
        <w:numPr>
          <w:ilvl w:val="0"/>
          <w:numId w:val="1003"/>
        </w:numPr>
        <w:pStyle w:val="Compact"/>
      </w:pPr>
      <w:r>
        <w:t xml:space="preserve">Smith, J., &amp; Lee, K. (2024). Cross-Cultural Communication in Healthcare: A Global Perspective. International Health Review, 88(2), 67-79.</w:t>
      </w:r>
    </w:p>
    <w:p>
      <w:pPr>
        <w:numPr>
          <w:ilvl w:val="0"/>
          <w:numId w:val="1003"/>
        </w:numPr>
        <w:pStyle w:val="Compact"/>
      </w:pPr>
      <w:r>
        <w:t xml:space="preserve">Russian Ministry of Health. (2023). Strategic Plan for Nursing Development in the Russian Federation.</w:t>
      </w:r>
    </w:p>
    <w:bookmarkEnd w:id="30"/>
    <w:p>
      <w:pPr>
        <w:pStyle w:val="FirstParagraph"/>
      </w:pPr>
      <w:r>
        <w:rPr>
          <w:bCs/>
          <w:b/>
        </w:rPr>
        <w:t xml:space="preserve">Contact Information:</w:t>
      </w:r>
    </w:p>
    <w:p>
      <w:pPr>
        <w:pStyle w:val="BodyText"/>
      </w:pPr>
      <w:r>
        <w:t xml:space="preserve">Email: elena.petrova@sechenov.spb.ru | Phone: +7 (812) 555-0199</w:t>
      </w:r>
    </w:p>
    <w:p>
      <w:pPr>
        <w:pStyle w:val="BodyText"/>
      </w:pPr>
      <w:r>
        <w:t xml:space="preserve">© 2024 Department of Nursing Sciences, Sechenov University.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1"/>
  </w:num>
  <w:num w:numId="1002">
    <w:abstractNumId w:val="991"/>
  </w:num>
  <w:num w:numId="1003">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Nursing Excellence in Russia Saint Petersburg: Bridging Tradition and Modernity</dc:title>
  <dc:creator/>
  <dc:language>en</dc:language>
  <cp:keywords/>
  <dcterms:created xsi:type="dcterms:W3CDTF">2026-07-29T18:42:03Z</dcterms:created>
  <dcterms:modified xsi:type="dcterms:W3CDTF">2026-07-29T18:42:03Z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