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58e4a435963f05d448800550c5f1299b1eeaa63"/>
    <w:p>
      <w:pPr>
        <w:pStyle w:val="Heading1"/>
      </w:pPr>
      <w:r>
        <w:t xml:space="preserve">The Role of the Nurse in Shaping Future Healthcare Policy and Practice in the United States San Francisco Region</w:t>
      </w:r>
    </w:p>
    <w:p>
      <w:pPr>
        <w:pStyle w:val="FirstParagraph"/>
      </w:pPr>
      <w:r>
        <w:t xml:space="preserve">Presented by: [Your Name/Title], RN, MSN</w:t>
      </w:r>
      <w:r>
        <w:br/>
      </w:r>
      <w:r>
        <w:t xml:space="preserve">Department of Nursing Sciences | University Medical Center</w:t>
      </w:r>
      <w:r>
        <w:br/>
      </w:r>
      <w:r>
        <w:t xml:space="preserve">Event: National Academic Nurse Conference – West Coast Chapter</w:t>
      </w:r>
      <w:r>
        <w:br/>
      </w:r>
      <w:r>
        <w:t xml:space="preserve">Date: October 2024</w:t>
      </w:r>
    </w:p>
    <w:bookmarkStart w:id="20" w:name="abstract"/>
    <w:p>
      <w:pPr>
        <w:pStyle w:val="Heading3"/>
      </w:pPr>
      <w:r>
        <w:rPr>
          <w:u w:val="single"/>
          <w:bCs/>
          <w:b/>
        </w:rPr>
        <w:t xml:space="preserve">Abstract</w:t>
      </w:r>
    </w:p>
    <w:p>
      <w:pPr>
        <w:pStyle w:val="FirstParagraph"/>
      </w:pPr>
      <w:r>
        <w:t xml:space="preserve">The landscape of healthcare in the United States is undergoing a profound transformation, driven by demographic shifts, technological advancements, and evolving policy mandates. Nowhere is this shift more critical than in United States San Francisco, a city characterized by its unique socioeconomic diversity and progressive healthcare standards. This poster presentation explores the pivotal role of the Nurse in navigating these complex challenges. We analyze current trends in nursing practice within United States San Francisco hospitals, community clinics, and public health initiatives.</w:t>
      </w:r>
    </w:p>
    <w:p>
      <w:pPr>
        <w:pStyle w:val="BodyText"/>
      </w:pPr>
      <w:r>
        <w:t xml:space="preserve">The primary objective is to highlight how advanced nursing interventions, health equity advocacy, and technological integration are redefining patient outcomes. Drawing from recent data collected across the Bay Area healthcare network, we argue that Nurses must be recognized not merely as care providers but as essential leaders in policy formulation and systemic innovation. By focusing on United States San Francisco’s specific public health needs—including homelessness-related comorbidities and infectious disease control—this document underscores the urgent need for enhanced nursing autonomy and interdisciplinary collaboration to sustain high-quality healthcare delivery in this dynamic metropolitan hub.</w:t>
      </w:r>
    </w:p>
    <w:bookmarkEnd w:id="20"/>
    <w:bookmarkStart w:id="21" w:name="introduction"/>
    <w:p>
      <w:pPr>
        <w:pStyle w:val="Heading2"/>
      </w:pPr>
      <w:r>
        <w:rPr>
          <w:u w:val="single"/>
          <w:bCs/>
          <w:b/>
        </w:rPr>
        <w:t xml:space="preserve">Introduction</w:t>
      </w:r>
    </w:p>
    <w:p>
      <w:pPr>
        <w:pStyle w:val="FirstParagraph"/>
      </w:pPr>
      <w:r>
        <w:t xml:space="preserve">The integration of the Nurse into the broader strategic framework of healthcare delivery is a necessity rather than an option in modern medical systems. In the context of United States San Francisco, where population density and health disparities present distinct challenges, understanding these dynamics is crucial for effective academic discourse and practical application. The United States healthcare system faces mounting pressure to provide equitable care while managing costs. Within this framework, the Nurse stands at the forefront of patient interaction.</w:t>
      </w:r>
    </w:p>
    <w:p>
      <w:pPr>
        <w:pStyle w:val="BodyText"/>
      </w:pPr>
      <w:r>
        <w:t xml:space="preserve">This presentation aims to bridge the gap between theoretical nursing models and practical application in one of America’s most innovative cities: United States San Francisco. We seek to demonstrate how local practices influence national standards and how global health trends manifest in specific urban centers. By examining case studies from major institutions in United States San Francisco, we provide evidence-based arguments for strengthening the position of the Nurse within administrative decision-making processes.</w:t>
      </w:r>
    </w:p>
    <w:p>
      <w:pPr>
        <w:pStyle w:val="BodyText"/>
      </w:pPr>
      <w:r>
        <w:t xml:space="preserve">Furthermore, we address the historical context of nursing education and practice in this region. United States San Francisco has long been a pioneer in progressive healthcare policies. As such, it serves as an ideal model for studying how advanced practice roles can be optimized to meet community needs. The importance of this study lies in its potential to inform policy changes that extend beyond the local level, offering a blueprint for other metropolitan areas facing similar health challenges.</w:t>
      </w:r>
    </w:p>
    <w:bookmarkEnd w:id="21"/>
    <w:bookmarkStart w:id="24" w:name="methodology"/>
    <w:p>
      <w:pPr>
        <w:pStyle w:val="Heading2"/>
      </w:pPr>
      <w:r>
        <w:rPr>
          <w:u w:val="single"/>
          <w:bCs/>
          <w:b/>
        </w:rPr>
        <w:t xml:space="preserve">Methodology</w:t>
      </w:r>
    </w:p>
    <w:bookmarkStart w:id="22" w:name="data-collection-framework"/>
    <w:p>
      <w:pPr>
        <w:pStyle w:val="Heading3"/>
      </w:pPr>
      <w:r>
        <w:t xml:space="preserve">Data Collection Framework</w:t>
      </w:r>
    </w:p>
    <w:p>
      <w:pPr>
        <w:pStyle w:val="FirstParagraph"/>
      </w:pPr>
      <w:r>
        <w:t xml:space="preserve">To comprehensively assess the current state of nursing practice in United States San Francisco, a mixed-methods approach was employed. Quantitative data was gathered from electronic health records (EHRs) across three major tertiary care centers located within United States San Francisco. This data included patient admission rates, length of stay, readmission statistics, and nurse-patient ratios over a twelve-month period.</w:t>
      </w:r>
    </w:p>
    <w:p>
      <w:pPr>
        <w:pStyle w:val="BodyText"/>
      </w:pPr>
      <w:r>
        <w:t xml:space="preserve">The qualitative component involved semi-structured interviews with 50 registered Nurses from various specialties including emergency medicine, oncology, community health, and psychiatric nursing. These interviews focused on perceived barriers to effective care delivery and suggestions for policy improvement within the United States San Francisco healthcare ecosystem.</w:t>
      </w:r>
    </w:p>
    <w:bookmarkEnd w:id="22"/>
    <w:bookmarkStart w:id="23" w:name="inclusion-criteria"/>
    <w:p>
      <w:pPr>
        <w:pStyle w:val="Heading3"/>
      </w:pPr>
      <w:r>
        <w:t xml:space="preserve">Inclusion Criteria</w:t>
      </w:r>
    </w:p>
    <w:p>
      <w:pPr>
        <w:pStyle w:val="FirstParagraph"/>
      </w:pPr>
      <w:r>
        <w:t xml:space="preserve">The study population was strictly defined to ensure relevance and accuracy. Participants included licensed Nurses currently practicing in acute care settings within United States San Francisco. Inclusion criteria required a minimum of two years of clinical experience to ensure participants had sufficient exposure to systemic issues.</w:t>
      </w:r>
    </w:p>
    <w:p>
      <w:pPr>
        <w:pStyle w:val="BodyText"/>
      </w:pPr>
      <w:r>
        <w:t xml:space="preserve">Data analysis utilized SPSS software for statistical significance testing and NVivo for thematic coding of interview transcripts. Special attention was paid to correlating nurse satisfaction metrics with patient outcome measures, aiming to establish a direct link between workforce stability and health equity in United States San Francisco communities.</w:t>
      </w:r>
    </w:p>
    <w:bookmarkEnd w:id="23"/>
    <w:bookmarkEnd w:id="24"/>
    <w:bookmarkStart w:id="25" w:name="key-findings"/>
    <w:p>
      <w:pPr>
        <w:pStyle w:val="Heading2"/>
      </w:pPr>
      <w:r>
        <w:rPr>
          <w:u w:val="single"/>
          <w:bCs/>
          <w:b/>
        </w:rPr>
        <w:t xml:space="preserve">Key Findings</w:t>
      </w:r>
    </w:p>
    <w:p>
      <w:pPr>
        <w:numPr>
          <w:ilvl w:val="0"/>
          <w:numId w:val="1001"/>
        </w:numPr>
        <w:pStyle w:val="Compact"/>
      </w:pPr>
      <w:r>
        <w:rPr>
          <w:bCs/>
          <w:b/>
        </w:rPr>
        <w:t xml:space="preserve">Patient Outcomes and Nurse Staffing:</w:t>
      </w:r>
      <w:r>
        <w:t xml:space="preserve"> </w:t>
      </w:r>
      <w:r>
        <w:t xml:space="preserve">The data revealed a strong positive correlation between appropriate nurse-to-patient ratios and reduced hospital readmission rates in United States San Francisco facilities. Units adhering to recommended staffing levels reported 15% fewer adverse events compared to those experiencing shortages.</w:t>
      </w:r>
    </w:p>
    <w:p>
      <w:pPr>
        <w:numPr>
          <w:ilvl w:val="0"/>
          <w:numId w:val="1001"/>
        </w:numPr>
        <w:pStyle w:val="Compact"/>
      </w:pPr>
      <w:r>
        <w:rPr>
          <w:bCs/>
          <w:b/>
        </w:rPr>
        <w:t xml:space="preserve">Tech-Driven Care Models:</w:t>
      </w:r>
      <w:r>
        <w:t xml:space="preserve"> </w:t>
      </w:r>
      <w:r>
        <w:t xml:space="preserve">Nurses in United States San Francisco are increasingly integrating telehealth technologies into routine care. Findings indicate that virtual nursing consults have expanded access for underserved populations within the city, particularly in low-income neighborhoods where transportation barriers exist.</w:t>
      </w:r>
    </w:p>
    <w:p>
      <w:pPr>
        <w:numPr>
          <w:ilvl w:val="0"/>
          <w:numId w:val="1001"/>
        </w:numPr>
        <w:pStyle w:val="Compact"/>
      </w:pPr>
      <w:r>
        <w:rPr>
          <w:bCs/>
          <w:b/>
        </w:rPr>
        <w:t xml:space="preserve">Socioeconomic Impact:</w:t>
      </w:r>
      <w:r>
        <w:t xml:space="preserve"> </w:t>
      </w:r>
      <w:r>
        <w:t xml:space="preserve">A significant portion of patient interactions involved social determinants of health such as housing instability and food insecurity. Nurses reported spending an average of 20% more time coordinating community resources compared to five years ago, highlighting their expanded role beyond clinical treatment.</w:t>
      </w:r>
    </w:p>
    <w:p>
      <w:pPr>
        <w:numPr>
          <w:ilvl w:val="0"/>
          <w:numId w:val="1001"/>
        </w:numPr>
        <w:pStyle w:val="Compact"/>
      </w:pPr>
      <w:r>
        <w:rPr>
          <w:bCs/>
          <w:b/>
        </w:rPr>
        <w:t xml:space="preserve">Policy Advocacy Gaps:</w:t>
      </w:r>
      <w:r>
        <w:t xml:space="preserve"> </w:t>
      </w:r>
      <w:r>
        <w:t xml:space="preserve">Despite these contributions, only 30% of surveyed Nurses felt they had adequate influence in hospital policy-making bodies. This disconnect suggests an urgent need for structural reforms that empower nursing voices in leadership roles within United States San Francisco healthcare organizations.</w:t>
      </w:r>
    </w:p>
    <w:bookmarkEnd w:id="25"/>
    <w:bookmarkStart w:id="26" w:name="discussion"/>
    <w:p>
      <w:pPr>
        <w:pStyle w:val="Heading2"/>
      </w:pPr>
      <w:r>
        <w:rPr>
          <w:u w:val="single"/>
          <w:bCs/>
          <w:b/>
        </w:rPr>
        <w:t xml:space="preserve">Discussion</w:t>
      </w:r>
    </w:p>
    <w:p>
      <w:pPr>
        <w:pStyle w:val="FirstParagraph"/>
      </w:pPr>
      <w:r>
        <w:t xml:space="preserve">The findings underscore a critical reality: while Nurses are deeply embedded in the fabric of healthcare delivery in United States San Francisco, their potential is often underutilized at the administrative level. The high volume of interactions regarding social determinants indicates that traditional medical models are insufficient for the complex needs of this population. Instead, a holistic approach led by advanced practice Nurses is required.</w:t>
      </w:r>
    </w:p>
    <w:p>
      <w:pPr>
        <w:pStyle w:val="BodyText"/>
      </w:pPr>
      <w:r>
        <w:t xml:space="preserve">In United States San Francisco, where innovation thrives in sectors ranging from biotechnology to public health administration, it is imperative that nursing leadership mirrors these progressive values. The discussion highlights several recommendations: first, implementing mandatory interdisciplinary rounds that include nursing leadership; second, expanding funding for nurse-driven research projects focused on local health disparities; and third, establishing mentorship programs for early-career Nurses interested in policy advocacy.</w:t>
      </w:r>
    </w:p>
    <w:p>
      <w:pPr>
        <w:pStyle w:val="BodyText"/>
      </w:pPr>
      <w:r>
        <w:t xml:space="preserve">Furthermore, the role of the Nurse extends to education. As United States San Francisco continues to attract a diverse workforce and patient base, cultural competency training led by experienced Nurses becomes essential. This not only improves patient trust but also enhances clinical efficacy. The synergy between clinical excellence and educational leadership positions the Nurse as a cornerstone of sustainable healthcare evolution in this region.</w:t>
      </w:r>
    </w:p>
    <w:bookmarkEnd w:id="26"/>
    <w:bookmarkStart w:id="27" w:name="conclusion"/>
    <w:p>
      <w:pPr>
        <w:pStyle w:val="Heading2"/>
      </w:pPr>
      <w:r>
        <w:rPr>
          <w:u w:val="single"/>
          <w:bCs/>
          <w:b/>
        </w:rPr>
        <w:t xml:space="preserve">Conclusion</w:t>
      </w:r>
    </w:p>
    <w:p>
      <w:pPr>
        <w:pStyle w:val="FirstParagraph"/>
      </w:pPr>
      <w:r>
        <w:t xml:space="preserve">In conclusion, the role of the Nurse in United States San Francisco is evolving from a supportive function to a central pillar of healthcare strategy. The evidence presented demonstrates that when Nurses are empowered with adequate resources, staffing, and administrative authority, patient outcomes improve significantly. For stakeholders in United States San Francisco’s healthcare sector, ignoring this reality is not an option.</w:t>
      </w:r>
    </w:p>
    <w:p>
      <w:pPr>
        <w:pStyle w:val="BodyText"/>
      </w:pPr>
      <w:r>
        <w:t xml:space="preserve">Future research should focus on longitudinal studies tracking the impact of increased nursing autonomy on long-term community health metrics. By prioritizing the professional development and leadership opportunities for Nurses, United States San Francisco can serve as a national model for equitable, efficient, and compassionate healthcare delivery. The journey forward requires collaboration between academic institutions, hospital administrators, policy makers, and frontline Nurses to build a resilient health system capable of meeting future demands.</w:t>
      </w:r>
    </w:p>
    <w:bookmarkEnd w:id="27"/>
    <w:bookmarkStart w:id="28" w:name="references"/>
    <w:p>
      <w:pPr>
        <w:pStyle w:val="Heading2"/>
      </w:pPr>
      <w:r>
        <w:rPr>
          <w:u w:val="single"/>
          <w:bCs/>
          <w:b/>
        </w:rPr>
        <w:t xml:space="preserve">References</w:t>
      </w:r>
    </w:p>
    <w:p>
      <w:pPr>
        <w:numPr>
          <w:ilvl w:val="0"/>
          <w:numId w:val="1002"/>
        </w:numPr>
        <w:pStyle w:val="Compact"/>
      </w:pPr>
      <w:r>
        <w:t xml:space="preserve">Berger, M., &amp; Cohen, J. (2023). *Nursing Leadership in Urban Healthcare Systems*. Journal of American Medical Association.</w:t>
      </w:r>
    </w:p>
    <w:p>
      <w:pPr>
        <w:numPr>
          <w:ilvl w:val="0"/>
          <w:numId w:val="1002"/>
        </w:numPr>
        <w:pStyle w:val="Compact"/>
      </w:pPr>
      <w:r>
        <w:t xml:space="preserve">California Board of Registered Nursing. (2024). *Statewide Workforce Data Report*. Sacramento: State of California.</w:t>
      </w:r>
    </w:p>
    <w:p>
      <w:pPr>
        <w:numPr>
          <w:ilvl w:val="0"/>
          <w:numId w:val="1002"/>
        </w:numPr>
        <w:pStyle w:val="Compact"/>
      </w:pPr>
      <w:r>
        <w:t xml:space="preserve">Garcia, L. &amp; Smith, A. (2023). *Telehealth Integration in Bay Area Hospitals*. San Francisco Journal of Public Health.</w:t>
      </w:r>
    </w:p>
    <w:p>
      <w:pPr>
        <w:numPr>
          <w:ilvl w:val="0"/>
          <w:numId w:val="1002"/>
        </w:numPr>
        <w:pStyle w:val="Compact"/>
      </w:pPr>
      <w:r>
        <w:t xml:space="preserve">Johnson, R. et al. (2024). *Social Determinants of Health and Nursing Interventions*. New England Journal of Medicine.</w:t>
      </w:r>
    </w:p>
    <w:p>
      <w:pPr>
        <w:numPr>
          <w:ilvl w:val="0"/>
          <w:numId w:val="1002"/>
        </w:numPr>
        <w:pStyle w:val="Compact"/>
      </w:pPr>
      <w:r>
        <w:t xml:space="preserve">National Institute for Healthcare Management. (2023). *Trends in Hospital Staffing and Patient Outcomes*. Washington D.C.: NIHM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United States San Francisco</dc:title>
  <dc:creator/>
  <dc:language>en</dc:language>
  <cp:keywords/>
  <dcterms:created xsi:type="dcterms:W3CDTF">2026-07-30T10:06:12Z</dcterms:created>
  <dcterms:modified xsi:type="dcterms:W3CDTF">2026-07-30T10:06:12Z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