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Occupational</w:t>
      </w:r>
      <w:r>
        <w:t xml:space="preserve"> </w:t>
      </w:r>
      <w:r>
        <w:t xml:space="preserve">Therapy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São</w:t>
      </w:r>
      <w:r>
        <w:t xml:space="preserve"> </w:t>
      </w:r>
      <w:r>
        <w:t xml:space="preserve">Paulo:</w:t>
      </w:r>
      <w:r>
        <w:t xml:space="preserve"> </w:t>
      </w:r>
      <w:r>
        <w:t xml:space="preserve">Academic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Occupational Therapy in Brazil São Paulo: Academic Poster Presentation</dc:title>
  <dc:creator/>
  <dc:language>en</dc:language>
  <cp:keywords/>
  <dcterms:created xsi:type="dcterms:W3CDTF">2026-09-28T14:00:00Z</dcterms:created>
  <dcterms:modified xsi:type="dcterms:W3CDTF">2026-09-28T14:00:00Z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