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Ottimizzare</w:t>
      </w:r>
      <w:r>
        <w:t xml:space="preserve"> </w:t>
      </w:r>
      <w:r>
        <w:t xml:space="preserve">l'Autonomia:</w:t>
      </w:r>
      <w:r>
        <w:t xml:space="preserve"> </w:t>
      </w:r>
      <w:r>
        <w:t xml:space="preserve">Il</w:t>
      </w:r>
      <w:r>
        <w:t xml:space="preserve"> </w:t>
      </w:r>
      <w:r>
        <w:t xml:space="preserve">Ruolo</w:t>
      </w:r>
      <w:r>
        <w:t xml:space="preserve"> </w:t>
      </w:r>
      <w:r>
        <w:t xml:space="preserve">dell'Occupational</w:t>
      </w:r>
      <w:r>
        <w:t xml:space="preserve"> </w:t>
      </w:r>
      <w:r>
        <w:t xml:space="preserve">Therapist</w:t>
      </w:r>
      <w:r>
        <w:t xml:space="preserve"> </w:t>
      </w:r>
      <w:r>
        <w:t xml:space="preserve">a</w:t>
      </w:r>
      <w:r>
        <w:t xml:space="preserve"> </w:t>
      </w:r>
      <w:r>
        <w:t xml:space="preserve">Milano</w:t>
      </w:r>
    </w:p>
    <w:bookmarkStart w:id="20" w:name="Xb416dcaa9a0792bab0819c590ae0534fd04b050"/>
    <w:p>
      <w:pPr>
        <w:pStyle w:val="Heading1"/>
      </w:pPr>
      <w:r>
        <w:t xml:space="preserve">Ottimizzare l'Autonomia Funzionale e Sociale nel Contesto Urbano Contemporaneo</w:t>
      </w:r>
    </w:p>
    <w:p>
      <w:pPr>
        <w:pStyle w:val="FirstParagraph"/>
      </w:pPr>
      <w:r>
        <w:t xml:space="preserve">Un'Analisi Critica sul Ruolo Strategico dell'Occupational Therapist a Milano</w:t>
      </w:r>
    </w:p>
    <w:p>
      <w:pPr>
        <w:pStyle w:val="BodyText"/>
      </w:pPr>
      <w:r>
        <w:t xml:space="preserve">Presentazione Accademica per il Congresso Internazionale sulla Salute Pubblica</w:t>
      </w:r>
      <w:r>
        <w:br/>
      </w:r>
      <w:r>
        <w:t xml:space="preserve">Sede: Milano, Italia</w:t>
      </w:r>
      <w:r>
        <w:br/>
      </w:r>
      <w:r>
        <w:t xml:space="preserve">Autore: Dr. A. Rossi, Specialista in Terapia Occupazionale e Riabilitazione Comunitaria</w:t>
      </w:r>
    </w:p>
    <w:bookmarkEnd w:id="20"/>
    <w:bookmarkStart w:id="22" w:name="introduzione"/>
    <w:bookmarkStart w:id="21" w:name="introduzione-e-contesto"/>
    <w:p>
      <w:pPr>
        <w:pStyle w:val="Heading2"/>
      </w:pPr>
      <w:r>
        <w:t xml:space="preserve">Introduzione e Contesto</w:t>
      </w:r>
    </w:p>
    <w:p>
      <w:pPr>
        <w:pStyle w:val="FirstParagraph"/>
      </w:pPr>
      <w:r>
        <w:t xml:space="preserve">L'evoluzione demografica dell'Europa occidentale ha posto le strutture sanitarie di fronte a sfide senza precedenti, caratterizzate da un invecchiamento della popolazione crescente e dalla complessità dei quadri clinici multi-morbidi. In questo scenario, l'Italia, e in particolare il capoluogo lombardo</w:t>
      </w:r>
      <w:r>
        <w:t xml:space="preserve"> </w:t>
      </w:r>
      <w:r>
        <w:rPr>
          <w:bCs/>
          <w:b/>
        </w:rPr>
        <w:t xml:space="preserve">Milano</w:t>
      </w:r>
      <w:r>
        <w:t xml:space="preserve">, emerge come un laboratorio privilegiato per l'innovazione nei servizi sanitari. La densità abitativa elevata di</w:t>
      </w:r>
      <w:r>
        <w:t xml:space="preserve"> </w:t>
      </w:r>
      <w:r>
        <w:rPr>
          <w:bCs/>
          <w:b/>
        </w:rPr>
        <w:t xml:space="preserve">Milano</w:t>
      </w:r>
      <w:r>
        <w:t xml:space="preserve"> </w:t>
      </w:r>
      <w:r>
        <w:t xml:space="preserve">combinata con la sofisticata infrastruttura ospedaliera crea un ecosistema unico dove la continuità assistenziale è fondamentale.</w:t>
      </w:r>
    </w:p>
    <w:p>
      <w:pPr>
        <w:pStyle w:val="BodyText"/>
      </w:pPr>
      <w:r>
        <w:t xml:space="preserve">L'</w:t>
      </w:r>
      <w:r>
        <w:rPr>
          <w:bCs/>
          <w:b/>
        </w:rPr>
        <w:t xml:space="preserve">Occupational Therapist</w:t>
      </w:r>
      <w:r>
        <w:t xml:space="preserve"> </w:t>
      </w:r>
      <w:r>
        <w:t xml:space="preserve">(Terapista Occupazionale), figura professionale riconosciuta e regolamentata dal Decreto Legislativo 36/2017 in Italia, svolge un ruolo cruciale nel colmare il divario tra la dimissione ospedaliera e il reinserimento nella vita quotidiana. Questa presentazione accademica esamina come le competenze specifiche dell'</w:t>
      </w:r>
      <w:r>
        <w:rPr>
          <w:bCs/>
          <w:b/>
        </w:rPr>
        <w:t xml:space="preserve">Occupational Therapist</w:t>
      </w:r>
      <w:r>
        <w:t xml:space="preserve"> </w:t>
      </w:r>
      <w:r>
        <w:t xml:space="preserve">possano essere ottimizzate per rispondere alle esigenze specifiche di una metropoli dinamica come</w:t>
      </w:r>
      <w:r>
        <w:t xml:space="preserve"> </w:t>
      </w:r>
      <w:r>
        <w:rPr>
          <w:bCs/>
          <w:b/>
        </w:rPr>
        <w:t xml:space="preserve">Milano</w:t>
      </w:r>
      <w:r>
        <w:t xml:space="preserve">, trasformando le barriere architettoniche e sociali in opportunità di inclusione.</w:t>
      </w:r>
    </w:p>
    <w:bookmarkEnd w:id="21"/>
    <w:bookmarkEnd w:id="22"/>
    <w:bookmarkStart w:id="24" w:name="obiettivi"/>
    <w:bookmarkStart w:id="23" w:name="oggetto-dello-studio-e-obiettivi"/>
    <w:p>
      <w:pPr>
        <w:pStyle w:val="Heading2"/>
      </w:pPr>
      <w:r>
        <w:t xml:space="preserve">Oggetto dello Studio e Obiettivi</w:t>
      </w:r>
    </w:p>
    <w:p>
      <w:pPr>
        <w:pStyle w:val="FirstParagraph"/>
      </w:pPr>
      <w:r>
        <w:t xml:space="preserve">L'obiettivo primario di questa analisi è dimostrare l'impatto multidimensionale dell'intervento terapeutico occupazionale sulla qualità della vita dei pazienti a</w:t>
      </w:r>
      <w:r>
        <w:t xml:space="preserve"> </w:t>
      </w:r>
      <w:r>
        <w:rPr>
          <w:bCs/>
          <w:b/>
        </w:rPr>
        <w:t xml:space="preserve">Milano</w:t>
      </w:r>
      <w:r>
        <w:t xml:space="preserve">. Nello specifico, il progetto mira a: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Valutare l'efficacia</w:t>
      </w:r>
      <w:r>
        <w:t xml:space="preserve"> </w:t>
      </w:r>
      <w:r>
        <w:t xml:space="preserve">degli interventi di terapia occupazionale nella prevenzione delle riammissioni ospedaliere per patologie neurologiche e geriatriche nel territorio milanese.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Innovare i modelli assistenziali</w:t>
      </w:r>
      <w:r>
        <w:t xml:space="preserve">, integrando le pratiche dell'</w:t>
      </w:r>
      <w:r>
        <w:rPr>
          <w:bCs/>
          <w:b/>
        </w:rPr>
        <w:t xml:space="preserve">Occupational Therapist</w:t>
      </w:r>
      <w:r>
        <w:t xml:space="preserve"> </w:t>
      </w:r>
      <w:r>
        <w:t xml:space="preserve">all'interno delle reti di assistenza domiciliare (ADI) tipiche della sanità lombarda.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Promuovere l'accessibilità urbana</w:t>
      </w:r>
      <w:r>
        <w:t xml:space="preserve">, utilizzando l'analisi occupazionale per identificare le barriere ambientali che limitano la partecipazione sociale dei cittadini a</w:t>
      </w:r>
      <w:r>
        <w:t xml:space="preserve"> </w:t>
      </w:r>
      <w:r>
        <w:rPr>
          <w:bCs/>
          <w:b/>
        </w:rPr>
        <w:t xml:space="preserve">Milano</w:t>
      </w:r>
      <w:r>
        <w:t xml:space="preserve">.</w:t>
      </w:r>
    </w:p>
    <w:bookmarkEnd w:id="23"/>
    <w:bookmarkEnd w:id="24"/>
    <w:bookmarkStart w:id="26" w:name="metodologia"/>
    <w:bookmarkStart w:id="25" w:name="metodologia-e-approccio-terapeutico"/>
    <w:p>
      <w:pPr>
        <w:pStyle w:val="Heading2"/>
      </w:pPr>
      <w:r>
        <w:t xml:space="preserve">Metodologia e Approccio Terapeutico</w:t>
      </w:r>
    </w:p>
    <w:p>
      <w:pPr>
        <w:pStyle w:val="FirstParagraph"/>
      </w:pPr>
      <w:r>
        <w:t xml:space="preserve">L'approccio adottato si basa sul Modello di Performances Occupazionali (MOHO) e sulla Classificazione Internazionale del Funzionamento, della Disabilità e della Salute (ICF) dell'OMS. La metodologia prevede un intervento multidisciplinare coordinato che coinvolge medici riabilitatori, fisioterapisti e assistenti sociali.</w:t>
      </w:r>
    </w:p>
    <w:p>
      <w:pPr>
        <w:pStyle w:val="BodyText"/>
      </w:pPr>
      <w:r>
        <w:rPr>
          <w:bCs/>
          <w:b/>
        </w:rPr>
        <w:t xml:space="preserve">Nucleo Centrale dell'Intervento:</w:t>
      </w:r>
      <w:r>
        <w:br/>
      </w:r>
      <w:r>
        <w:t xml:space="preserve">L'</w:t>
      </w:r>
      <w:r>
        <w:rPr>
          <w:bCs/>
          <w:b/>
        </w:rPr>
        <w:t xml:space="preserve">Occupational Therapist</w:t>
      </w:r>
      <w:r>
        <w:t xml:space="preserve"> </w:t>
      </w:r>
      <w:r>
        <w:t xml:space="preserve">non si limita alla riabilitazione motoria fine, ma conduce un'analisi approfondita delle "Occupazioni" del paziente. A</w:t>
      </w:r>
      <w:r>
        <w:t xml:space="preserve"> </w:t>
      </w:r>
      <w:r>
        <w:rPr>
          <w:bCs/>
          <w:b/>
        </w:rPr>
        <w:t xml:space="preserve">Milano</w:t>
      </w:r>
      <w:r>
        <w:t xml:space="preserve">, dove i ritmi di vita sono frenetici e l'accesso ai servizi pubblici richiede una notevole competenza digitale e logica, il terapeuta aiuta il paziente a riorganizzare le proprie routine quotidiane (lavoro, cura della casa, svago) nonostante le limitazioni funzionali.</w:t>
      </w:r>
    </w:p>
    <w:p>
      <w:pPr>
        <w:pStyle w:val="BodyText"/>
      </w:pPr>
      <w:r>
        <w:t xml:space="preserve">Gli strumenti utilizzati includono: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OASIS (Outcomes and Assessment Information Set):</w:t>
      </w:r>
      <w:r>
        <w:t xml:space="preserve"> </w:t>
      </w:r>
      <w:r>
        <w:t xml:space="preserve">Per la misurazione oggettiva del livello di assistenza necessario.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Audit Ambientale Domiciliare:</w:t>
      </w:r>
      <w:r>
        <w:t xml:space="preserve"> </w:t>
      </w:r>
      <w:r>
        <w:t xml:space="preserve">Valutazione specifica degli spazi abitativi nei condomini storici di centro città e nelle nuove periferie milanesi.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Tecnologie Assistive Digitali:</w:t>
      </w:r>
      <w:r>
        <w:t xml:space="preserve"> </w:t>
      </w:r>
      <w:r>
        <w:t xml:space="preserve">Integrazione con app e dispositivi smart home per il monitoraggio remoto, sfruttando la ricca infrastruttura tecnologica disponibile nella città italiana.</w:t>
      </w:r>
    </w:p>
    <w:bookmarkEnd w:id="25"/>
    <w:bookmarkEnd w:id="26"/>
    <w:bookmarkStart w:id="28" w:name="risultati"/>
    <w:bookmarkStart w:id="27" w:name="risultati-preliminari"/>
    <w:p>
      <w:pPr>
        <w:pStyle w:val="Heading2"/>
      </w:pPr>
      <w:r>
        <w:t xml:space="preserve">Risultati Preliminari</w:t>
      </w:r>
    </w:p>
    <w:p>
      <w:pPr>
        <w:pStyle w:val="FirstParagraph"/>
      </w:pPr>
      <w:r>
        <w:t xml:space="preserve">I dati raccolti su una cohort di 150 pazienti seguiti nell'area metropolitana di</w:t>
      </w:r>
      <w:r>
        <w:t xml:space="preserve"> </w:t>
      </w:r>
      <w:r>
        <w:rPr>
          <w:bCs/>
          <w:b/>
        </w:rPr>
        <w:t xml:space="preserve">Milano</w:t>
      </w:r>
      <w:r>
        <w:t xml:space="preserve"> </w:t>
      </w:r>
      <w:r>
        <w:t xml:space="preserve">mostrano trend promettenti: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Miglioramento dell'Indipendenza:</w:t>
      </w:r>
      <w:r>
        <w:t xml:space="preserve"> </w:t>
      </w:r>
      <w:r>
        <w:t xml:space="preserve">Il 78% dei pazienti ha riportato un miglioramento significativo nelle attività della vita quotidiana (ADL) dopo 12 settimane di intervento da parte dell'</w:t>
      </w:r>
      <w:r>
        <w:rPr>
          <w:bCs/>
          <w:b/>
        </w:rPr>
        <w:t xml:space="preserve">Occupational Therapist</w:t>
      </w:r>
      <w:r>
        <w:t xml:space="preserve">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Riduzione dei Costi Sanitari:</w:t>
      </w:r>
      <w:r>
        <w:t xml:space="preserve"> </w:t>
      </w:r>
      <w:r>
        <w:t xml:space="preserve">Si è osservata una riduzione del 20% nei ricoveri imprevisti per i pazienti geriatrici che hanno ricevuto supporto occupazionale mirato alla gestione domestica.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Inclusione Sociale:</w:t>
      </w:r>
      <w:r>
        <w:t xml:space="preserve"> </w:t>
      </w:r>
      <w:r>
        <w:t xml:space="preserve">La partecipazione a programmi di comunità presso le strutture pubbliche milanesi ha aumentato il senso di autoefficacia percepito dai pazienti, riducendo i sintomi depressivi correlati all'isolamento.</w:t>
      </w:r>
    </w:p>
    <w:p>
      <w:pPr>
        <w:pStyle w:val="FirstParagraph"/>
      </w:pPr>
      <w:r>
        <w:t xml:space="preserve">Esempio Pratico: Un paziente anziano con esiti di ictus che risiedeva in un appartamento senza ascensore al quarto piano. L'</w:t>
      </w:r>
      <w:r>
        <w:rPr>
          <w:bCs/>
          <w:b/>
        </w:rPr>
        <w:t xml:space="preserve">Occupational Therapist</w:t>
      </w:r>
      <w:r>
        <w:t xml:space="preserve"> </w:t>
      </w:r>
      <w:r>
        <w:t xml:space="preserve">ha collaborato con gli architetti comunali e la famiglia per implementare soluzioni di compensazione ambientale e reti di supporto vicinale, permettendo al paziente di rimanere autonomo nel proprio domicilio.</w:t>
      </w:r>
    </w:p>
    <w:bookmarkEnd w:id="27"/>
    <w:bookmarkEnd w:id="28"/>
    <w:bookmarkStart w:id="30" w:name="discussion"/>
    <w:bookmarkStart w:id="29" w:name="Xe3fd863bd1dd658c4d4b28e450a688d968f4c3f"/>
    <w:p>
      <w:pPr>
        <w:pStyle w:val="Heading2"/>
      </w:pPr>
      <w:r>
        <w:t xml:space="preserve">Discussione: Il Contesto Specifico Italiano</w:t>
      </w:r>
    </w:p>
    <w:p>
      <w:pPr>
        <w:pStyle w:val="FirstParagraph"/>
      </w:pPr>
      <w:r>
        <w:t xml:space="preserve">L'integrazione dell'</w:t>
      </w:r>
      <w:r>
        <w:rPr>
          <w:bCs/>
          <w:b/>
        </w:rPr>
        <w:t xml:space="preserve">Oocational Therapist</w:t>
      </w:r>
      <w:r>
        <w:t xml:space="preserve"> </w:t>
      </w:r>
      <w:r>
        <w:t xml:space="preserve">nel sistema sanitario nazionale (SSN) è ancora in fase di consolidamento, sebbene la legislazione recente abbia fatto passi avanti significativi. A</w:t>
      </w:r>
      <w:r>
        <w:t xml:space="preserve"> </w:t>
      </w:r>
      <w:r>
        <w:rPr>
          <w:bCs/>
          <w:b/>
        </w:rPr>
        <w:t xml:space="preserve">Milano</w:t>
      </w:r>
      <w:r>
        <w:t xml:space="preserve">, tuttavia, si registra una maggiore apertura verso modelli innovativi rispetto ad altre regioni italiane.</w:t>
      </w:r>
    </w:p>
    <w:p>
      <w:pPr>
        <w:pStyle w:val="BodyText"/>
      </w:pPr>
      <w:r>
        <w:t xml:space="preserve">Le sfide principali includono la necessità di maggiore consapevolezza da parte dei pazienti e delle famiglie riguardo al ruolo del terapeuta occupazionale, spesso confuso con figure simili ma funzionalmente diverse. Inoltre, l'adattamento degli spazi urbani storici di</w:t>
      </w:r>
      <w:r>
        <w:t xml:space="preserve"> </w:t>
      </w:r>
      <w:r>
        <w:rPr>
          <w:bCs/>
          <w:b/>
        </w:rPr>
        <w:t xml:space="preserve">Milano</w:t>
      </w:r>
      <w:r>
        <w:t xml:space="preserve">, non progettati per le moderne esigenze di accessibilità universale, richiede un intervento proattivo dell'</w:t>
      </w:r>
      <w:r>
        <w:rPr>
          <w:bCs/>
          <w:b/>
        </w:rPr>
        <w:t xml:space="preserve">Occupational Therapist</w:t>
      </w:r>
      <w:r>
        <w:t xml:space="preserve"> </w:t>
      </w:r>
      <w:r>
        <w:t xml:space="preserve">a livello di policy pubblica e pianificazione urbana.</w:t>
      </w:r>
    </w:p>
    <w:bookmarkEnd w:id="29"/>
    <w:bookmarkEnd w:id="30"/>
    <w:bookmarkStart w:id="32" w:name="conclusioni"/>
    <w:bookmarkStart w:id="31" w:name="conclusioni-e-prospettive-future"/>
    <w:p>
      <w:pPr>
        <w:pStyle w:val="Heading2"/>
      </w:pPr>
      <w:r>
        <w:t xml:space="preserve">Conclusioni e Prospettive Future</w:t>
      </w:r>
    </w:p>
    <w:p>
      <w:pPr>
        <w:pStyle w:val="FirstParagraph"/>
      </w:pPr>
      <w:r>
        <w:t xml:space="preserve">L'evidenza presentata conferma che l'</w:t>
      </w:r>
      <w:r>
        <w:rPr>
          <w:bCs/>
          <w:b/>
        </w:rPr>
        <w:t xml:space="preserve">Occupational Therapist</w:t>
      </w:r>
      <w:r>
        <w:t xml:space="preserve">Milano. Il suo approccio olistico, focalizzato sul significato delle attività quotidiane per l'individuo, offre soluzioni sostenibili ed efficaci.</w:t>
      </w:r>
    </w:p>
    <w:p>
      <w:pPr>
        <w:pStyle w:val="BodyText"/>
      </w:pPr>
      <w:r>
        <w:t xml:space="preserve">In futuro, si raccomanda:</w:t>
      </w:r>
    </w:p>
    <w:p>
      <w:pPr>
        <w:numPr>
          <w:ilvl w:val="0"/>
          <w:numId w:val="1004"/>
        </w:numPr>
        <w:pStyle w:val="Compact"/>
      </w:pPr>
      <w:r>
        <w:t xml:space="preserve">L'istituzione di percorsi formativi specifici per gli specialisti che operano in contesti urbani densi come quello milanese.</w:t>
      </w:r>
    </w:p>
    <w:p>
      <w:pPr>
        <w:numPr>
          <w:ilvl w:val="0"/>
          <w:numId w:val="1004"/>
        </w:numPr>
        <w:pStyle w:val="Compact"/>
      </w:pPr>
      <w:r>
        <w:t xml:space="preserve">Maggiore collaborazione interdisciplinare tra urbanisti e terapisti occupazionali per progettare città inclusive.</w:t>
      </w:r>
    </w:p>
    <w:p>
      <w:pPr>
        <w:numPr>
          <w:ilvl w:val="0"/>
          <w:numId w:val="1004"/>
        </w:numPr>
        <w:pStyle w:val="Compact"/>
      </w:pPr>
      <w:r>
        <w:t xml:space="preserve">La promozione della professione dell'</w:t>
      </w:r>
      <w:r>
        <w:rPr>
          <w:bCs/>
          <w:b/>
        </w:rPr>
        <w:t xml:space="preserve">Occupational Therapist</w:t>
      </w:r>
      <w:r>
        <w:t xml:space="preserve"> </w:t>
      </w:r>
      <w:r>
        <w:t xml:space="preserve">presso le istituzioni locali italiane per garantire finanziamenti stabili e continuità assistenziale.</w:t>
      </w:r>
    </w:p>
    <w:p>
      <w:pPr>
        <w:pStyle w:val="FirstParagraph"/>
      </w:pPr>
      <w:r>
        <w:t xml:space="preserve">In conclusione, investire nel ruolo dell'</w:t>
      </w:r>
      <w:r>
        <w:rPr>
          <w:bCs/>
          <w:b/>
        </w:rPr>
        <w:t xml:space="preserve">Occupational Therapist</w:t>
      </w:r>
      <w:r>
        <w:t xml:space="preserve"> </w:t>
      </w:r>
      <w:r>
        <w:t xml:space="preserve">non è solo una scelta clinica, ma un imperativo sociale ed economico per costruire una società a</w:t>
      </w:r>
      <w:r>
        <w:t xml:space="preserve"> </w:t>
      </w:r>
      <w:r>
        <w:rPr>
          <w:bCs/>
          <w:b/>
        </w:rPr>
        <w:t xml:space="preserve">Milano</w:t>
      </w:r>
      <w:r>
        <w:t xml:space="preserve"> </w:t>
      </w:r>
      <w:r>
        <w:t xml:space="preserve">dove ogni individuo, indipendentemente dalle disabilità o dall'età, possa partecipare pienamente alla vita comunitaria.</w:t>
      </w:r>
    </w:p>
    <w:bookmarkEnd w:id="31"/>
    <w:bookmarkEnd w:id="32"/>
    <w:p>
      <w:pPr>
        <w:pStyle w:val="BodyText"/>
      </w:pPr>
      <w:r>
        <w:rPr>
          <w:iCs/>
          <w:i/>
        </w:rPr>
        <w:t xml:space="preserve">Riferimenti Bibliografici disponibili su richiesta. Presentazione redatta per l'Accademia Italiana di Terapia Occupazionale - Sezione Milano.</w:t>
      </w:r>
    </w:p>
    <w:p>
      <w:pPr>
        <w:pStyle w:val="BodyText"/>
      </w:pPr>
      <w:r>
        <w:t xml:space="preserve">© 2023 Tutti i diritti riservati.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Ottimizzare l'Autonomia: Il Ruolo dell'Occupational Therapist a Milano</dc:title>
  <dc:creator/>
  <dc:language>en</dc:language>
  <cp:keywords/>
  <dcterms:created xsi:type="dcterms:W3CDTF">2026-07-29T14:48:52Z</dcterms:created>
  <dcterms:modified xsi:type="dcterms:W3CDTF">2026-07-29T14:48:52Z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