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Poster</w:t>
      </w:r>
      <w:r>
        <w:t xml:space="preserve"> </w:t>
      </w:r>
      <w:r>
        <w:t xml:space="preserve">Presentation:</w:t>
      </w:r>
      <w:r>
        <w:t xml:space="preserve"> </w:t>
      </w:r>
      <w:r>
        <w:t xml:space="preserve">Argentina</w:t>
      </w:r>
      <w:r>
        <w:t xml:space="preserve"> </w:t>
      </w:r>
      <w:r>
        <w:t xml:space="preserve">Buenos</w:t>
      </w:r>
      <w:r>
        <w:t xml:space="preserve"> </w:t>
      </w:r>
      <w:r>
        <w:t xml:space="preserve">Aires</w:t>
      </w:r>
    </w:p>
    <w:bookmarkStart w:id="20" w:name="Xc615e363e7eb0298007a77e2505996d24171b2a"/>
    <w:p>
      <w:pPr>
        <w:pStyle w:val="Heading1"/>
      </w:pPr>
      <w:r>
        <w:t xml:space="preserve">Oceanographic Dynamics and Coastal Resilience: A Case Study of the Rio de la Plata Estuary</w:t>
      </w:r>
    </w:p>
    <w:p>
      <w:pPr>
        <w:pStyle w:val="FirstParagraph"/>
      </w:pPr>
      <w:r>
        <w:t xml:space="preserve">Advancing Marine Science for Sustainable Management in Argentina Buenos Aires</w:t>
      </w:r>
    </w:p>
    <w:bookmarkEnd w:id="20"/>
    <w:p>
      <w:pPr>
        <w:pStyle w:val="BodyText"/>
      </w:pPr>
      <w:r>
        <w:rPr>
          <w:bCs/>
          <w:b/>
        </w:rPr>
        <w:t xml:space="preserve">Presented by:</w:t>
      </w:r>
      <w:r>
        <w:t xml:space="preserve"> </w:t>
      </w:r>
      <w:r>
        <w:t xml:space="preserve">Dr. Elena M. Rodriguez &amp; The Coastal Research Team</w:t>
      </w:r>
      <w:r>
        <w:br/>
      </w:r>
      <w:r>
        <w:rPr>
          <w:iCs/>
          <w:i/>
        </w:rPr>
        <w:t xml:space="preserve">Institution: Institute of Marine Sciences, University of Buenos Aires</w:t>
      </w:r>
      <w:r>
        <w:br/>
      </w:r>
      <w:r>
        <w:t xml:space="preserve">Poster Presentation Academic Session | Argentina Buenos Aires</w:t>
      </w:r>
    </w:p>
    <w:bookmarkStart w:id="21" w:name="introduction-and-context"/>
    <w:p>
      <w:pPr>
        <w:pStyle w:val="Heading2"/>
      </w:pPr>
      <w:r>
        <w:t xml:space="preserve">Introduction and Context</w:t>
      </w:r>
    </w:p>
    <w:p>
      <w:pPr>
        <w:pStyle w:val="FirstParagraph"/>
      </w:pPr>
      <w:r>
        <w:t xml:space="preserve">The oceanographer's role extends far beyond mere observation of marine life; it encompasses a critical interdisciplinary approach to understanding the physical, chemical, and biological processes that govern our planet's water bodies. In the specific context of</w:t>
      </w:r>
      <w:r>
        <w:t xml:space="preserve"> </w:t>
      </w:r>
      <w:r>
        <w:rPr>
          <w:bCs/>
          <w:b/>
        </w:rPr>
        <w:t xml:space="preserve">Argentina Buenos Aires</w:t>
      </w:r>
      <w:r>
        <w:t xml:space="preserve">, the Rio de la Plata estuary presents one of the most complex and dynamic hydrodynamic environments in South America. This poster presentation outlines recent findings regarding sediment transport patterns, salinity gradients, and their impact on local biodiversity and urban resilience.</w:t>
      </w:r>
    </w:p>
    <w:p>
      <w:pPr>
        <w:pStyle w:val="BodyText"/>
      </w:pPr>
      <w:r>
        <w:t xml:space="preserve">The city of</w:t>
      </w:r>
      <w:r>
        <w:t xml:space="preserve"> </w:t>
      </w:r>
      <w:r>
        <w:rPr>
          <w:bCs/>
          <w:b/>
        </w:rPr>
        <w:t xml:space="preserve">Argentina Buenos Aires</w:t>
      </w:r>
      <w:r>
        <w:t xml:space="preserve">, situated on the western bank of the estuary, faces unique challenges due to its geographical position. As a major port city and economic hub, it is highly susceptible to changes in water quality, coastal erosion, and extreme weather events driven by Atlantic Ocean interactions. This study aims to provide actionable data for policymakers and urban planners in</w:t>
      </w:r>
      <w:r>
        <w:t xml:space="preserve"> </w:t>
      </w:r>
      <w:r>
        <w:rPr>
          <w:bCs/>
          <w:b/>
        </w:rPr>
        <w:t xml:space="preserve">Argentina Buenos Aires</w:t>
      </w:r>
      <w:r>
        <w:t xml:space="preserve">, highlighting the urgent need for integrated oceanographic monitoring systems.</w:t>
      </w:r>
    </w:p>
    <w:bookmarkEnd w:id="21"/>
    <w:bookmarkStart w:id="22" w:name="oceanographer-methodologies"/>
    <w:p>
      <w:pPr>
        <w:pStyle w:val="Heading2"/>
      </w:pPr>
      <w:r>
        <w:t xml:space="preserve">Oceanographer Methodologies</w:t>
      </w:r>
    </w:p>
    <w:p>
      <w:pPr>
        <w:pStyle w:val="FirstParagraph"/>
      </w:pPr>
      <w:r>
        <w:t xml:space="preserve">To capture the multifaceted nature of the estuary, this research employed a combination of traditional oceanographer techniques and modern remote sensing technologies. The methodology was designed to ensure high-resolution data collection across various seasonal cycles.</w:t>
      </w:r>
    </w:p>
    <w:p>
      <w:pPr>
        <w:numPr>
          <w:ilvl w:val="0"/>
          <w:numId w:val="1001"/>
        </w:numPr>
        <w:pStyle w:val="Compact"/>
      </w:pPr>
      <w:r>
        <w:rPr>
          <w:bCs/>
          <w:b/>
        </w:rPr>
        <w:t xml:space="preserve">Hydrographic Surveys:</w:t>
      </w:r>
      <w:r>
        <w:t xml:space="preserve"> </w:t>
      </w:r>
      <w:r>
        <w:t xml:space="preserve">Monthly boat-based surveys were conducted along transects crossing the estuary from the port of Buenos Aires to its mouth. Conductivity-Temperature-Depth (CTD) profilers were used to measure vertical profiles of water properties, providing critical data on stratification and mixing processes.</w:t>
      </w:r>
    </w:p>
    <w:p>
      <w:pPr>
        <w:numPr>
          <w:ilvl w:val="0"/>
          <w:numId w:val="1001"/>
        </w:numPr>
        <w:pStyle w:val="Compact"/>
      </w:pPr>
      <w:r>
        <w:rPr>
          <w:bCs/>
          <w:b/>
        </w:rPr>
        <w:t xml:space="preserve">Sediment Coring:</w:t>
      </w:r>
      <w:r>
        <w:t xml:space="preserve"> </w:t>
      </w:r>
      <w:r>
        <w:t xml:space="preserve">Core samples were extracted from the riverbed to analyze historical sedimentation rates. This allowed researchers to reconstruct past environmental conditions and understand long-term trends in sediment deposition, which is crucial for maintaining navigable channels in</w:t>
      </w:r>
      <w:r>
        <w:t xml:space="preserve"> </w:t>
      </w:r>
      <w:r>
        <w:rPr>
          <w:bCs/>
          <w:b/>
        </w:rPr>
        <w:t xml:space="preserve">Argentina Buenos Aires</w:t>
      </w:r>
      <w:r>
        <w:t xml:space="preserve">.</w:t>
      </w:r>
    </w:p>
    <w:p>
      <w:pPr>
        <w:numPr>
          <w:ilvl w:val="0"/>
          <w:numId w:val="1001"/>
        </w:numPr>
        <w:pStyle w:val="Compact"/>
      </w:pPr>
      <w:r>
        <w:rPr>
          <w:bCs/>
          <w:b/>
        </w:rPr>
        <w:t xml:space="preserve">Bio-Optical Modeling:</w:t>
      </w:r>
      <w:r>
        <w:t xml:space="preserve"> </w:t>
      </w:r>
      <w:r>
        <w:t xml:space="preserve">Using satellite imagery, we monitored chlorophyll-a concentrations and turbidity levels. This non-invasive approach provided a synoptic view of primary productivity and water clarity, offering insights into the health of the marine ecosystem surrounding</w:t>
      </w:r>
      <w:r>
        <w:t xml:space="preserve"> </w:t>
      </w:r>
      <w:r>
        <w:rPr>
          <w:bCs/>
          <w:b/>
        </w:rPr>
        <w:t xml:space="preserve">Argentina Buenos Aires</w:t>
      </w:r>
      <w:r>
        <w:t xml:space="preserve">.</w:t>
      </w:r>
    </w:p>
    <w:p>
      <w:pPr>
        <w:numPr>
          <w:ilvl w:val="0"/>
          <w:numId w:val="1001"/>
        </w:numPr>
        <w:pStyle w:val="Compact"/>
      </w:pPr>
      <w:r>
        <w:rPr>
          <w:bCs/>
          <w:b/>
        </w:rPr>
        <w:t xml:space="preserve">Citizen Science Integration:</w:t>
      </w:r>
      <w:r>
        <w:t xml:space="preserve"> </w:t>
      </w:r>
      <w:r>
        <w:t xml:space="preserve">Recognizing the importance of community engagement, we incorporated data from local fishing communities and environmental groups. This participatory approach enhanced data granularity and fostered a sense of stewardship among residents near the coast in</w:t>
      </w:r>
      <w:r>
        <w:t xml:space="preserve"> </w:t>
      </w:r>
      <w:r>
        <w:rPr>
          <w:bCs/>
          <w:b/>
        </w:rPr>
        <w:t xml:space="preserve">Argentina Buenos Aires</w:t>
      </w:r>
      <w:r>
        <w:t xml:space="preserve">.</w:t>
      </w:r>
    </w:p>
    <w:bookmarkEnd w:id="22"/>
    <w:bookmarkStart w:id="23" w:name="Xd4fac320c44cd52945260f27a86162d9e124c78"/>
    <w:p>
      <w:pPr>
        <w:pStyle w:val="Heading2"/>
      </w:pPr>
      <w:r>
        <w:t xml:space="preserve">Key Findings: The Rio de la Plata Dynamics</w:t>
      </w:r>
    </w:p>
    <w:p>
      <w:pPr>
        <w:pStyle w:val="FirstParagraph"/>
      </w:pPr>
      <w:r>
        <w:t xml:space="preserve">The data collected reveals significant variability in the estuary's physical characteristics, directly influenced by both fluvial discharge from the Parana and Uruguay rivers and tidal forces from the Atlantic Ocean. A primary finding is the seasonal shift in salinity intrusion. During winter months, strong southerly winds push saline water further inland, affecting drinking water intakes for</w:t>
      </w:r>
      <w:r>
        <w:t xml:space="preserve"> </w:t>
      </w:r>
      <w:r>
        <w:rPr>
          <w:bCs/>
          <w:b/>
        </w:rPr>
        <w:t xml:space="preserve">Argentina Buenos Aires</w:t>
      </w:r>
      <w:r>
        <w:t xml:space="preserve">.</w:t>
      </w:r>
    </w:p>
    <w:p>
      <w:pPr>
        <w:pStyle w:val="BodyText"/>
      </w:pPr>
      <w:r>
        <w:t xml:space="preserve">Furthermore, our analysis of sediment transport indicates an accelerating rate of erosion along the southern shorelines. This phenomenon poses a direct threat to infrastructure and natural habitats. The oceanographer team identified that increased vessel traffic from the busy port contributes to wave-induced scouring, exacerbating these erosional processes. Additionally, we observed a correlation between rising water temperatures in</w:t>
      </w:r>
      <w:r>
        <w:t xml:space="preserve"> </w:t>
      </w:r>
      <w:r>
        <w:rPr>
          <w:bCs/>
          <w:b/>
        </w:rPr>
        <w:t xml:space="preserve">Argentina Buenos Aires</w:t>
      </w:r>
      <w:r>
        <w:t xml:space="preserve">'s coastal waters and changes in fish migration patterns, particularly affecting commercially important species like the grey mullet and the red drum.</w:t>
      </w:r>
    </w:p>
    <w:p>
      <w:pPr>
        <w:pStyle w:val="BodyText"/>
      </w:pPr>
      <w:r>
        <w:t xml:space="preserve">Water quality assessments also highlighted areas of concern regarding nutrient loading. While some nutrients are essential for productivity, excessive input from agricultural runoff leads to hypoxic events in deeper channels. These "dead zones" have significant implications for benthic organisms and overall ecosystem stability in the region of</w:t>
      </w:r>
      <w:r>
        <w:t xml:space="preserve"> </w:t>
      </w:r>
      <w:r>
        <w:rPr>
          <w:bCs/>
          <w:b/>
        </w:rPr>
        <w:t xml:space="preserve">Argentina Buenos Aires</w:t>
      </w:r>
      <w:r>
        <w:t xml:space="preserve">.</w:t>
      </w:r>
    </w:p>
    <w:bookmarkEnd w:id="23"/>
    <w:bookmarkStart w:id="24" w:name="implications-for-argentina-buenos-aires"/>
    <w:p>
      <w:pPr>
        <w:pStyle w:val="Heading2"/>
      </w:pPr>
      <w:r>
        <w:t xml:space="preserve">Implications for Argentina Buenos Aires</w:t>
      </w:r>
    </w:p>
    <w:p>
      <w:pPr>
        <w:pStyle w:val="FirstParagraph"/>
      </w:pPr>
      <w:r>
        <w:t xml:space="preserve">The findings of this study have profound implications for the urban planning and environmental management of</w:t>
      </w:r>
      <w:r>
        <w:t xml:space="preserve"> </w:t>
      </w:r>
      <w:r>
        <w:rPr>
          <w:bCs/>
          <w:b/>
        </w:rPr>
        <w:t xml:space="preserve">Argentina Buenos Aires</w:t>
      </w:r>
      <w:r>
        <w:t xml:space="preserve">. First, the data supports the implementation of a real-time early warning system for salinity intrusion, allowing municipal authorities to adjust water treatment protocols proactively. This is vital for ensuring water security for millions of residents in</w:t>
      </w:r>
      <w:r>
        <w:t xml:space="preserve"> </w:t>
      </w:r>
      <w:r>
        <w:rPr>
          <w:bCs/>
          <w:b/>
        </w:rPr>
        <w:t xml:space="preserve">Argentina Buenos Aires</w:t>
      </w:r>
      <w:r>
        <w:t xml:space="preserve">.</w:t>
      </w:r>
    </w:p>
    <w:p>
      <w:pPr>
        <w:pStyle w:val="BodyText"/>
      </w:pPr>
      <w:r>
        <w:t xml:space="preserve">Secondly, the erosion data underscores the need for adaptive coastal engineering strategies. Traditional hard structures (seawalls) may not be sufficient; instead, a combination of soft engineering solutions, such as beach nourishment and dune restoration, should be considered to protect shorelines in</w:t>
      </w:r>
      <w:r>
        <w:t xml:space="preserve"> </w:t>
      </w:r>
      <w:r>
        <w:rPr>
          <w:bCs/>
          <w:b/>
        </w:rPr>
        <w:t xml:space="preserve">Argentina Buenos Aires</w:t>
      </w:r>
      <w:r>
        <w:t xml:space="preserve">. These nature-based solutions not only mitigate erosion but also enhance biodiversity and provide recreational spaces for the community.</w:t>
      </w:r>
    </w:p>
    <w:p>
      <w:pPr>
        <w:pStyle w:val="BodyText"/>
      </w:pPr>
      <w:r>
        <w:t xml:space="preserve">Thirdly, the insights into fish migration patterns can inform sustainable fisheries management. By understanding how oceanographer-defined environmental variables influence stock distribution, regulators can establish more effective seasonal closures and catch limits in</w:t>
      </w:r>
      <w:r>
        <w:t xml:space="preserve"> </w:t>
      </w:r>
      <w:r>
        <w:rPr>
          <w:bCs/>
          <w:b/>
        </w:rPr>
        <w:t xml:space="preserve">Argentina Buenos Aires</w:t>
      </w:r>
      <w:r>
        <w:t xml:space="preserve">, ensuring the long-term viability of marine resources.</w:t>
      </w:r>
    </w:p>
    <w:bookmarkEnd w:id="24"/>
    <w:bookmarkStart w:id="25" w:name="conclusion-and-future-directions"/>
    <w:p>
      <w:pPr>
        <w:pStyle w:val="Heading2"/>
      </w:pPr>
      <w:r>
        <w:t xml:space="preserve">Conclusion and Future Directions</w:t>
      </w:r>
    </w:p>
    <w:p>
      <w:pPr>
        <w:pStyle w:val="FirstParagraph"/>
      </w:pPr>
      <w:r>
        <w:t xml:space="preserve">This poster presentation demonstrates the critical role of the oceanographer in addressing complex environmental challenges at the interface of land and sea. The study of the Rio de la Plata estuary reveals a system in flux, driven by natural variability and anthropogenic pressures. For</w:t>
      </w:r>
      <w:r>
        <w:t xml:space="preserve"> </w:t>
      </w:r>
      <w:r>
        <w:rPr>
          <w:bCs/>
          <w:b/>
        </w:rPr>
        <w:t xml:space="preserve">Argentina Buenos Aires</w:t>
      </w:r>
      <w:r>
        <w:t xml:space="preserve">, staying ahead of these changes requires continuous scientific inquiry and interdisciplinary collaboration.</w:t>
      </w:r>
    </w:p>
    <w:p>
      <w:pPr>
        <w:pStyle w:val="BodyText"/>
      </w:pPr>
      <w:r>
        <w:t xml:space="preserve">We conclude that investing in robust oceanographic infrastructure and promoting public awareness of marine science is essential for the resilience of</w:t>
      </w:r>
      <w:r>
        <w:t xml:space="preserve"> </w:t>
      </w:r>
      <w:r>
        <w:rPr>
          <w:bCs/>
          <w:b/>
        </w:rPr>
        <w:t xml:space="preserve">Argentina Buenos Aires</w:t>
      </w:r>
      <w:r>
        <w:t xml:space="preserve">. Future research will focus on integrating climate change models to predict long-term trends, ensuring that management strategies remain adaptive and effective. The oceanographer's work is not just about understanding the past; it is about securing a sustainable future for coastal communities like those in</w:t>
      </w:r>
      <w:r>
        <w:t xml:space="preserve"> </w:t>
      </w:r>
      <w:r>
        <w:rPr>
          <w:bCs/>
          <w:b/>
        </w:rPr>
        <w:t xml:space="preserve">Argentina Buenos Aires</w:t>
      </w:r>
      <w:r>
        <w:t xml:space="preserve">.</w:t>
      </w:r>
    </w:p>
    <w:bookmarkEnd w:id="25"/>
    <w:bookmarkStart w:id="26" w:name="acknowledgments-and-references"/>
    <w:p>
      <w:pPr>
        <w:pStyle w:val="Heading2"/>
      </w:pPr>
      <w:r>
        <w:t xml:space="preserve">Acknowledgments and References</w:t>
      </w:r>
    </w:p>
    <w:p>
      <w:pPr>
        <w:pStyle w:val="FirstParagraph"/>
      </w:pPr>
      <w:r>
        <w:t xml:space="preserve">We gratefully acknowledge the funding support from the National Agency for Scientific and Technological Promotion (ANPCyT) of Argentina, which facilitated data collection in</w:t>
      </w:r>
      <w:r>
        <w:t xml:space="preserve"> </w:t>
      </w:r>
      <w:r>
        <w:rPr>
          <w:bCs/>
          <w:b/>
        </w:rPr>
        <w:t xml:space="preserve">Argentina Buenos Aires</w:t>
      </w:r>
      <w:r>
        <w:t xml:space="preserve">. Special thanks to the crew of our research vessels and the local community members who participated in citizen science initiatives.</w:t>
      </w:r>
    </w:p>
    <w:p>
      <w:pPr>
        <w:pStyle w:val="BodyText"/>
      </w:pPr>
      <w:r>
        <w:rPr>
          <w:iCs/>
          <w:i/>
        </w:rPr>
        <w:t xml:space="preserve">Selected References:</w:t>
      </w:r>
    </w:p>
    <w:p>
      <w:pPr>
        <w:numPr>
          <w:ilvl w:val="0"/>
          <w:numId w:val="1002"/>
        </w:numPr>
        <w:pStyle w:val="Compact"/>
      </w:pPr>
      <w:r>
        <w:t xml:space="preserve">Rodriguez, E.M., et al. (2023). "Hydrodynamic Variability in the Rio de la Plata." Journal of Marine Science.</w:t>
      </w:r>
    </w:p>
    <w:p>
      <w:pPr>
        <w:numPr>
          <w:ilvl w:val="0"/>
          <w:numId w:val="1002"/>
        </w:numPr>
        <w:pStyle w:val="Compact"/>
      </w:pPr>
      <w:r>
        <w:t xml:space="preserve">Gomez, J., &amp; Lopez, A. (2022). "Coastal Erosion Trends near Argentina Buenos Aires." Coastal Engineering Review.</w:t>
      </w:r>
    </w:p>
    <w:p>
      <w:pPr>
        <w:numPr>
          <w:ilvl w:val="0"/>
          <w:numId w:val="1002"/>
        </w:numPr>
        <w:pStyle w:val="Compact"/>
      </w:pPr>
      <w:r>
        <w:t xml:space="preserve">Bureau of Environmental Protection. (2023). "Annual Report on Water Quality in the Port of Buenos Aires."</w:t>
      </w:r>
    </w:p>
    <w:bookmarkEnd w:id="26"/>
    <w:p>
      <w:pPr>
        <w:pStyle w:val="FirstParagraph"/>
      </w:pPr>
      <w:r>
        <w:t xml:space="preserve">© 2023 Institute of Marine Sciences. All Rights Reserved.</w:t>
      </w:r>
    </w:p>
    <w:p>
      <w:pPr>
        <w:pStyle w:val="BodyText"/>
      </w:pPr>
      <w:r>
        <w:t xml:space="preserve">Presentation Location: Argentina Buenos Aires | Academic Symposium on Oceanographic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Poster Presentation: Argentina Buenos Aires</dc:title>
  <dc:creator/>
  <dc:language>en</dc:language>
  <cp:keywords/>
  <dcterms:created xsi:type="dcterms:W3CDTF">2026-07-29T16:59:43Z</dcterms:created>
  <dcterms:modified xsi:type="dcterms:W3CDTF">2026-07-29T16:59:43Z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