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Oceanographer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China</w:t>
      </w:r>
      <w:r>
        <w:t xml:space="preserve"> </w:t>
      </w:r>
      <w:r>
        <w:t xml:space="preserve">Beijing</w:t>
      </w:r>
    </w:p>
    <w:bookmarkStart w:id="20" w:name="X0516001f183afca803209de5212f465cf8355b6"/>
    <w:p>
      <w:pPr>
        <w:pStyle w:val="Heading1"/>
      </w:pPr>
      <w:r>
        <w:t xml:space="preserve">Synergizing Oceanographic Science and Urban Sustainability in China Beijing</w:t>
      </w:r>
    </w:p>
    <w:p>
      <w:pPr>
        <w:pStyle w:val="FirstParagraph"/>
      </w:pPr>
      <w:r>
        <w:rPr>
          <w:bCs/>
          <w:b/>
        </w:rPr>
        <w:t xml:space="preserve">An Academic Poster Presentation Framework</w:t>
      </w:r>
    </w:p>
    <w:p>
      <w:pPr>
        <w:pStyle w:val="BodyText"/>
      </w:pPr>
      <w:r>
        <w:rPr>
          <w:iCs/>
          <w:i/>
        </w:rPr>
        <w:t xml:space="preserve">Bridging Marine Ecology, Climate Resilience, and Megacity Infrastructure in the Capital Region</w:t>
      </w:r>
    </w:p>
    <w:bookmarkEnd w:id="20"/>
    <w:bookmarkStart w:id="21" w:name="introduction"/>
    <w:p>
      <w:pPr>
        <w:pStyle w:val="Heading2"/>
      </w:pPr>
      <w:r>
        <w:t xml:space="preserve">1. Introduction: The Role of the Modern Oceanographer</w:t>
      </w:r>
    </w:p>
    <w:p>
      <w:pPr>
        <w:pStyle w:val="FirstParagraph"/>
      </w:pPr>
      <w:r>
        <w:t xml:space="preserve">The contemporary oceanographer stands at the critical intersection of environmental science, data analytics, and policy implementation. As global attention shifts toward sustainable development and climate resilience, the role of the oceanographer has expanded beyond traditional marine biology and physics to include complex socio-ecological systems analysis. This presentation outlines a comprehensive academic framework designed for deployment in</w:t>
      </w:r>
      <w:r>
        <w:t xml:space="preserve"> </w:t>
      </w:r>
      <w:r>
        <w:rPr>
          <w:bCs/>
          <w:b/>
        </w:rPr>
        <w:t xml:space="preserve">China Beijing</w:t>
      </w:r>
      <w:r>
        <w:t xml:space="preserve">, highlighting how specialized oceanographic expertise can address local environmental challenges while contributing to global scientific discourse.</w:t>
      </w:r>
    </w:p>
    <w:p>
      <w:pPr>
        <w:pStyle w:val="BodyText"/>
      </w:pPr>
      <w:r>
        <w:t xml:space="preserve">In the context of</w:t>
      </w:r>
      <w:r>
        <w:t xml:space="preserve"> </w:t>
      </w:r>
      <w:r>
        <w:rPr>
          <w:bCs/>
          <w:b/>
        </w:rPr>
        <w:t xml:space="preserve">China Beijing</w:t>
      </w:r>
      <w:r>
        <w:t xml:space="preserve">, a region characterized by rapid urbanization, distinct climatic patterns, and proximity to the Bohai Sea, the application of advanced oceanographic principles is paramount. The poster presentation aims to demonstrate how an</w:t>
      </w:r>
      <w:r>
        <w:t xml:space="preserve"> </w:t>
      </w:r>
      <w:r>
        <w:rPr>
          <w:bCs/>
          <w:b/>
        </w:rPr>
        <w:t xml:space="preserve">Oceanographer</w:t>
      </w:r>
      <w:r>
        <w:t xml:space="preserve"> </w:t>
      </w:r>
      <w:r>
        <w:t xml:space="preserve">serves not merely as a researcher of deep-sea phenomena but as a pivotal figure in understanding coastal dynamics that indirectly yet profoundly impact inland metropolitan centers like Beijing.</w:t>
      </w:r>
    </w:p>
    <w:bookmarkEnd w:id="21"/>
    <w:bookmarkStart w:id="22" w:name="objectives"/>
    <w:p>
      <w:pPr>
        <w:pStyle w:val="Heading2"/>
      </w:pPr>
      <w:r>
        <w:t xml:space="preserve">2. Objectives of the Presentation</w:t>
      </w:r>
    </w:p>
    <w:p>
      <w:pPr>
        <w:pStyle w:val="FirstParagraph"/>
      </w:pPr>
      <w:r>
        <w:t xml:space="preserve">This academic document serves as a blueprint for a high-impact poster presentation to be exhibited in academic and policy circles within</w:t>
      </w:r>
      <w:r>
        <w:t xml:space="preserve"> </w:t>
      </w:r>
      <w:r>
        <w:rPr>
          <w:bCs/>
          <w:b/>
        </w:rPr>
        <w:t xml:space="preserve">China Beijing</w:t>
      </w:r>
      <w:r>
        <w:t xml:space="preserve">. The primary objectives are threefold:</w:t>
      </w:r>
    </w:p>
    <w:p>
      <w:pPr>
        <w:numPr>
          <w:ilvl w:val="0"/>
          <w:numId w:val="1001"/>
        </w:numPr>
        <w:pStyle w:val="Compact"/>
      </w:pPr>
      <w:r>
        <w:t xml:space="preserve">Knowledge Dissemination:</w:t>
      </w:r>
      <w:r>
        <w:t xml:space="preserve">To educate stakeholders in the capital region about the critical links between marine environments and urban sustainability.</w:t>
      </w:r>
    </w:p>
    <w:p>
      <w:pPr>
        <w:numPr>
          <w:ilvl w:val="0"/>
          <w:numId w:val="1001"/>
        </w:numPr>
        <w:pStyle w:val="Compact"/>
      </w:pPr>
      <w:r>
        <w:t xml:space="preserve">Technological Integration:</w:t>
      </w:r>
      <w:r>
        <w:t xml:space="preserve">To showcase how modern oceanographic tools, such as remote sensing and AI-driven hydrodynamic modeling, are applicable to local water management challenges.</w:t>
      </w:r>
    </w:p>
    <w:p>
      <w:pPr>
        <w:numPr>
          <w:ilvl w:val="0"/>
          <w:numId w:val="1001"/>
        </w:numPr>
        <w:pStyle w:val="Compact"/>
      </w:pPr>
      <w:r>
        <w:t xml:space="preserve">Policy Recommendation:</w:t>
      </w:r>
      <w:r>
        <w:t xml:space="preserve">To propose actionable strategies for integrating oceanographic insights into the urban planning frameworks of</w:t>
      </w:r>
      <w:r>
        <w:t xml:space="preserve"> </w:t>
      </w:r>
      <w:r>
        <w:rPr>
          <w:bCs/>
          <w:b/>
        </w:rPr>
        <w:t xml:space="preserve">China Beijing</w:t>
      </w:r>
      <w:r>
        <w:t xml:space="preserve">, ensuring long-term ecological balance and economic stability.</w:t>
      </w:r>
    </w:p>
    <w:bookmarkEnd w:id="22"/>
    <w:bookmarkStart w:id="26" w:name="methodology"/>
    <w:p>
      <w:pPr>
        <w:pStyle w:val="Heading2"/>
      </w:pPr>
      <w:r>
        <w:t xml:space="preserve">3. Methodological Framework: The Oceanographer’s Toolkit</w:t>
      </w:r>
    </w:p>
    <w:p>
      <w:pPr>
        <w:pStyle w:val="FirstParagraph"/>
      </w:pPr>
      <w:r>
        <w:t xml:space="preserve">The core of this presentation relies on the multidisciplinary approach characteristic of the modern</w:t>
      </w:r>
      <w:r>
        <w:t xml:space="preserve"> </w:t>
      </w:r>
      <w:r>
        <w:rPr>
          <w:bCs/>
          <w:b/>
        </w:rPr>
        <w:t xml:space="preserve">Oceanographer</w:t>
      </w:r>
      <w:r>
        <w:t xml:space="preserve">. Traditional methods are augmented by cutting-edge technology to provide a holistic view of environmental data.</w:t>
      </w:r>
    </w:p>
    <w:bookmarkStart w:id="23" w:name="data-acquisition-and-remote-sensing"/>
    <w:p>
      <w:pPr>
        <w:pStyle w:val="Heading3"/>
      </w:pPr>
      <w:r>
        <w:t xml:space="preserve">3.1 Data Acquisition and Remote Sensing</w:t>
      </w:r>
    </w:p>
    <w:p>
      <w:pPr>
        <w:pStyle w:val="FirstParagraph"/>
      </w:pPr>
      <w:r>
        <w:t xml:space="preserve">We utilize satellite imagery and buoy network data to monitor sea surface temperatures, salinity gradients, and chlorophyll concentrations in the Bohai Sea region. This data is crucial for understanding the broader climatic influences on weather patterns affecting</w:t>
      </w:r>
      <w:r>
        <w:t xml:space="preserve"> </w:t>
      </w:r>
      <w:r>
        <w:rPr>
          <w:bCs/>
          <w:b/>
        </w:rPr>
        <w:t xml:space="preserve">China Beijing</w:t>
      </w:r>
      <w:r>
        <w:t xml:space="preserve">.</w:t>
      </w:r>
    </w:p>
    <w:bookmarkEnd w:id="23"/>
    <w:bookmarkStart w:id="24" w:name="hydrodynamic-modeling"/>
    <w:p>
      <w:pPr>
        <w:pStyle w:val="Heading3"/>
      </w:pPr>
      <w:r>
        <w:t xml:space="preserve">3.2 Hydrodynamic Modeling</w:t>
      </w:r>
    </w:p>
    <w:p>
      <w:pPr>
        <w:pStyle w:val="FirstParagraph"/>
      </w:pPr>
      <w:r>
        <w:t xml:space="preserve">Sophisticated numerical models simulate water circulation and pollutant dispersion. These models allow the</w:t>
      </w:r>
      <w:r>
        <w:t xml:space="preserve"> </w:t>
      </w:r>
      <w:r>
        <w:rPr>
          <w:bCs/>
          <w:b/>
        </w:rPr>
        <w:t xml:space="preserve">Oceanographer</w:t>
      </w:r>
      <w:r>
        <w:t xml:space="preserve"> </w:t>
      </w:r>
      <w:r>
        <w:t xml:space="preserve">to predict how coastal pollution events might ripple inward, affecting air quality and water resources in the capital city.</w:t>
      </w:r>
    </w:p>
    <w:bookmarkEnd w:id="24"/>
    <w:bookmarkStart w:id="25" w:name="interdisciplinary-collaboration"/>
    <w:p>
      <w:pPr>
        <w:pStyle w:val="Heading3"/>
      </w:pPr>
      <w:r>
        <w:t xml:space="preserve">3.3 Interdisciplinary Collaboration</w:t>
      </w:r>
    </w:p>
    <w:p>
      <w:pPr>
        <w:pStyle w:val="FirstParagraph"/>
      </w:pPr>
      <w:r>
        <w:t xml:space="preserve">The methodology emphasizes collaboration between marine scientists, urban planners, and policymakers in</w:t>
      </w:r>
      <w:r>
        <w:t xml:space="preserve"> </w:t>
      </w:r>
      <w:r>
        <w:rPr>
          <w:bCs/>
          <w:b/>
        </w:rPr>
        <w:t xml:space="preserve">China Beijing</w:t>
      </w:r>
      <w:r>
        <w:t xml:space="preserve">. By integrating social science perspectives with hard data from the ocean, we create a more robust argument for sustainable practices.</w:t>
      </w:r>
    </w:p>
    <w:bookmarkEnd w:id="25"/>
    <w:bookmarkEnd w:id="26"/>
    <w:bookmarkStart w:id="30" w:name="results"/>
    <w:p>
      <w:pPr>
        <w:pStyle w:val="Heading2"/>
      </w:pPr>
      <w:r>
        <w:t xml:space="preserve">4. Key Findings and Regional Relevance to China Beijing</w:t>
      </w:r>
    </w:p>
    <w:p>
      <w:pPr>
        <w:pStyle w:val="FirstParagraph"/>
      </w:pPr>
      <w:r>
        <w:t xml:space="preserve">The analysis presented in this poster reveals several critical insights that are directly relevant to the urban environment of</w:t>
      </w:r>
      <w:r>
        <w:t xml:space="preserve"> </w:t>
      </w:r>
      <w:r>
        <w:rPr>
          <w:bCs/>
          <w:b/>
        </w:rPr>
        <w:t xml:space="preserve">China Beijing</w:t>
      </w:r>
      <w:r>
        <w:t xml:space="preserve">.</w:t>
      </w:r>
    </w:p>
    <w:bookmarkStart w:id="27" w:name="the-coastal-inland-connection"/>
    <w:p>
      <w:pPr>
        <w:pStyle w:val="Heading3"/>
      </w:pPr>
      <w:r>
        <w:t xml:space="preserve">4.1 The Coastal-Inland Connection</w:t>
      </w:r>
    </w:p>
    <w:p>
      <w:pPr>
        <w:pStyle w:val="FirstParagraph"/>
      </w:pPr>
      <w:r>
        <w:t xml:space="preserve">Data indicates a strong correlation between marine health in the Bohai Sea and regional climate stability. The ocean acts as a massive heat and moisture sink, influencing precipitation patterns across North China. Therefore, the work of an</w:t>
      </w:r>
      <w:r>
        <w:t xml:space="preserve"> </w:t>
      </w:r>
      <w:r>
        <w:rPr>
          <w:bCs/>
          <w:b/>
        </w:rPr>
        <w:t xml:space="preserve">Oceanographer</w:t>
      </w:r>
      <w:r>
        <w:t xml:space="preserve"> </w:t>
      </w:r>
      <w:r>
        <w:t xml:space="preserve">is not isolated to coastal zones but extends to protecting the meteorological conditions that support agriculture and water security in</w:t>
      </w:r>
      <w:r>
        <w:t xml:space="preserve"> </w:t>
      </w:r>
      <w:r>
        <w:rPr>
          <w:bCs/>
          <w:b/>
        </w:rPr>
        <w:t xml:space="preserve">China Beijing</w:t>
      </w:r>
      <w:r>
        <w:t xml:space="preserve">.</w:t>
      </w:r>
    </w:p>
    <w:bookmarkEnd w:id="27"/>
    <w:bookmarkStart w:id="28" w:name="pollution-mitigation-strategies"/>
    <w:p>
      <w:pPr>
        <w:pStyle w:val="Heading3"/>
      </w:pPr>
      <w:r>
        <w:t xml:space="preserve">4.2 Pollution Mitigation Strategies</w:t>
      </w:r>
    </w:p>
    <w:p>
      <w:pPr>
        <w:pStyle w:val="FirstParagraph"/>
      </w:pPr>
      <w:r>
        <w:t xml:space="preserve">The study identifies key anthropogenic sources of marine pollution, including industrial runoff and plastic waste. By implementing stricter coastal management protocols, we can significantly reduce the accumulation of microplastics and harmful algal blooms that threaten food security for millions in the capital region.</w:t>
      </w:r>
    </w:p>
    <w:bookmarkEnd w:id="28"/>
    <w:bookmarkStart w:id="29" w:name="climate-resilience"/>
    <w:p>
      <w:pPr>
        <w:pStyle w:val="Heading3"/>
      </w:pPr>
      <w:r>
        <w:t xml:space="preserve">4.3 Climate Resilience</w:t>
      </w:r>
    </w:p>
    <w:p>
      <w:pPr>
        <w:pStyle w:val="FirstParagraph"/>
      </w:pPr>
      <w:r>
        <w:t xml:space="preserve">Rising sea levels pose an existential threat to coastal infrastructure, which in turn impacts national economic stability. The</w:t>
      </w:r>
      <w:r>
        <w:t xml:space="preserve"> </w:t>
      </w:r>
      <w:r>
        <w:rPr>
          <w:bCs/>
          <w:b/>
        </w:rPr>
        <w:t xml:space="preserve">Oceanographer</w:t>
      </w:r>
      <w:r>
        <w:t xml:space="preserve"> </w:t>
      </w:r>
      <w:r>
        <w:t xml:space="preserve">provides essential projections regarding storm surge intensities and sea-level rise, enabling urban planners in</w:t>
      </w:r>
      <w:r>
        <w:t xml:space="preserve"> </w:t>
      </w:r>
      <w:r>
        <w:rPr>
          <w:bCs/>
          <w:b/>
        </w:rPr>
        <w:t xml:space="preserve">China Beijing</w:t>
      </w:r>
      <w:r>
        <w:t xml:space="preserve"> </w:t>
      </w:r>
      <w:r>
        <w:t xml:space="preserve">to design resilient infrastructure that can withstand future climatic shifts.</w:t>
      </w:r>
    </w:p>
    <w:bookmarkEnd w:id="29"/>
    <w:bookmarkEnd w:id="30"/>
    <w:bookmarkStart w:id="31" w:name="implications"/>
    <w:p>
      <w:pPr>
        <w:pStyle w:val="Heading2"/>
      </w:pPr>
      <w:r>
        <w:t xml:space="preserve">5. Implications for Policy and Practice in China Beijing</w:t>
      </w:r>
    </w:p>
    <w:p>
      <w:pPr>
        <w:pStyle w:val="FirstParagraph"/>
      </w:pPr>
      <w:r>
        <w:t xml:space="preserve">The translation of scientific findings into policy is a crucial step in the role of the academic</w:t>
      </w:r>
      <w:r>
        <w:t xml:space="preserve"> </w:t>
      </w:r>
      <w:r>
        <w:rPr>
          <w:bCs/>
          <w:b/>
        </w:rPr>
        <w:t xml:space="preserve">Oceanographer</w:t>
      </w:r>
      <w:r>
        <w:t xml:space="preserve">. For stakeholders in</w:t>
      </w:r>
      <w:r>
        <w:t xml:space="preserve"> </w:t>
      </w:r>
      <w:r>
        <w:rPr>
          <w:bCs/>
          <w:b/>
        </w:rPr>
        <w:t xml:space="preserve">China Beijing</w:t>
      </w:r>
      <w:r>
        <w:t xml:space="preserve">, this presentation offers several actionable recommendations:</w:t>
      </w:r>
    </w:p>
    <w:p>
      <w:pPr>
        <w:numPr>
          <w:ilvl w:val="0"/>
          <w:numId w:val="1002"/>
        </w:numPr>
        <w:pStyle w:val="Compact"/>
      </w:pPr>
      <w:r>
        <w:t xml:space="preserve">Integrated Water Resource Management (IWRM):</w:t>
      </w:r>
      <w:r>
        <w:t xml:space="preserve"> </w:t>
      </w:r>
      <w:r>
        <w:t xml:space="preserve">Adopt a holistic approach that treats coastal and inland water systems as interconnected entities. Policies should be coordinated between provincial marine bureaus and municipal urban management departments.</w:t>
      </w:r>
    </w:p>
    <w:p>
      <w:pPr>
        <w:numPr>
          <w:ilvl w:val="0"/>
          <w:numId w:val="1002"/>
        </w:numPr>
        <w:pStyle w:val="Compact"/>
      </w:pPr>
      <w:r>
        <w:t xml:space="preserve">Green Infrastructure Investment:</w:t>
      </w:r>
      <w:r>
        <w:t xml:space="preserve"> </w:t>
      </w:r>
      <w:r>
        <w:t xml:space="preserve">Direct funding toward wetland restoration and reef rehabilitation projects in the Bohai region. These natural barriers not only protect biodiversity but also serve as carbon sinks, contributing to Beijing's carbon neutrality goals.</w:t>
      </w:r>
    </w:p>
    <w:p>
      <w:pPr>
        <w:numPr>
          <w:ilvl w:val="0"/>
          <w:numId w:val="1002"/>
        </w:numPr>
        <w:pStyle w:val="Compact"/>
      </w:pPr>
      <w:r>
        <w:t xml:space="preserve">Public Education and Awareness:</w:t>
      </w:r>
      <w:r>
        <w:t xml:space="preserve"> </w:t>
      </w:r>
      <w:r>
        <w:t xml:space="preserve">Launch educational campaigns to inform citizens in</w:t>
      </w:r>
      <w:r>
        <w:t xml:space="preserve"> </w:t>
      </w:r>
      <w:r>
        <w:rPr>
          <w:bCs/>
          <w:b/>
        </w:rPr>
        <w:t xml:space="preserve">China Beijing</w:t>
      </w:r>
      <w:r>
        <w:t xml:space="preserve"> </w:t>
      </w:r>
      <w:r>
        <w:t xml:space="preserve">about the importance of marine conservation. Public support is essential for the successful implementation of environmental regulations.</w:t>
      </w:r>
    </w:p>
    <w:p>
      <w:pPr>
        <w:pStyle w:val="FirstParagraph"/>
      </w:pPr>
      <w:r>
        <w:t xml:space="preserve">The unique position of Beijing as a political and cultural center provides an opportunity to lead by example. By demonstrating the tangible benefits of oceanographic science, we can inspire broader national adoption of sustainable marine practices.</w:t>
      </w:r>
    </w:p>
    <w:bookmarkEnd w:id="31"/>
    <w:bookmarkStart w:id="32" w:name="conclusion"/>
    <w:p>
      <w:pPr>
        <w:pStyle w:val="Heading2"/>
      </w:pPr>
      <w:r>
        <w:t xml:space="preserve">6. Conclusion</w:t>
      </w:r>
    </w:p>
    <w:p>
      <w:pPr>
        <w:pStyle w:val="FirstParagraph"/>
      </w:pPr>
      <w:r>
        <w:t xml:space="preserve">This poster presentation underscores the vital importance of integrating oceanographic expertise into the urban development strategies of</w:t>
      </w:r>
      <w:r>
        <w:t xml:space="preserve"> </w:t>
      </w:r>
      <w:r>
        <w:rPr>
          <w:bCs/>
          <w:b/>
        </w:rPr>
        <w:t xml:space="preserve">China Beijing</w:t>
      </w:r>
      <w:r>
        <w:t xml:space="preserve">. The modern</w:t>
      </w:r>
      <w:r>
        <w:t xml:space="preserve"> </w:t>
      </w:r>
      <w:r>
        <w:rPr>
          <w:bCs/>
          <w:b/>
        </w:rPr>
        <w:t xml:space="preserve">Oceanographer</w:t>
      </w:r>
      <w:r>
        <w:t xml:space="preserve"> </w:t>
      </w:r>
      <w:r>
        <w:t xml:space="preserve">is a key player in addressing complex environmental challenges, bridging the gap between marine ecosystems and terrestrial societies.</w:t>
      </w:r>
    </w:p>
    <w:p>
      <w:pPr>
        <w:pStyle w:val="BodyText"/>
      </w:pPr>
      <w:r>
        <w:t xml:space="preserve">By leveraging advanced data analytics, fostering interdisciplinary collaboration, and advocating for evidence-based policy, we can ensure a sustainable future for both coastal regions and inland megacities. The scientific rigor applied by the</w:t>
      </w:r>
      <w:r>
        <w:t xml:space="preserve"> </w:t>
      </w:r>
      <w:r>
        <w:rPr>
          <w:bCs/>
          <w:b/>
        </w:rPr>
        <w:t xml:space="preserve">Oceanographer</w:t>
      </w:r>
      <w:r>
        <w:t xml:space="preserve"> </w:t>
      </w:r>
      <w:r>
        <w:t xml:space="preserve">provides the foundation for resilient urban planning in</w:t>
      </w:r>
      <w:r>
        <w:t xml:space="preserve"> </w:t>
      </w:r>
      <w:r>
        <w:rPr>
          <w:bCs/>
          <w:b/>
        </w:rPr>
        <w:t xml:space="preserve">China Beijing</w:t>
      </w:r>
      <w:r>
        <w:t xml:space="preserve">, ultimately contributing to global efforts in combating climate change and preserving biodiversity.</w:t>
      </w:r>
    </w:p>
    <w:p>
      <w:pPr>
        <w:pStyle w:val="BodyText"/>
      </w:pPr>
      <w:r>
        <w:t xml:space="preserve">We invite researchers, policymakers, and industry leaders to engage with these findings and collaborate on implementing these strategies. Together, we can harness the power of ocean science to build a healthier, more sustainable environment for all inhabitants of this dynamic region.</w:t>
      </w:r>
    </w:p>
    <w:bookmarkEnd w:id="32"/>
    <w:p>
      <w:pPr>
        <w:pStyle w:val="BodyText"/>
      </w:pPr>
      <w:r>
        <w:rPr>
          <w:bCs/>
          <w:b/>
        </w:rPr>
        <w:t xml:space="preserve">Contact Information:</w:t>
      </w:r>
    </w:p>
    <w:p>
      <w:pPr>
        <w:pStyle w:val="BodyText"/>
      </w:pPr>
      <w:r>
        <w:t xml:space="preserve">Email: research.oceanography@academic.poster.cn</w:t>
      </w:r>
    </w:p>
    <w:p>
      <w:pPr>
        <w:pStyle w:val="BodyText"/>
      </w:pPr>
      <w:r>
        <w:t xml:space="preserve">Institutional Affiliation: Center for Marine Environmental Studies, Academic Consortium of Beijing</w:t>
      </w:r>
    </w:p>
    <w:p>
      <w:pPr>
        <w:pStyle w:val="BodyText"/>
      </w:pPr>
      <w:r>
        <w:br/>
      </w:r>
      <w:r>
        <w:t xml:space="preserve">© 2023 Academic Poster Presentation Series.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Oceanographer in the Context of China Beijing</dc:title>
  <dc:creator/>
  <dc:language>en</dc:language>
  <cp:keywords/>
  <dcterms:created xsi:type="dcterms:W3CDTF">2026-07-29T04:31:39Z</dcterms:created>
  <dcterms:modified xsi:type="dcterms:W3CDTF">2026-07-29T04:31:39Z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