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Jakarta</w:t>
      </w:r>
      <w:r>
        <w:t xml:space="preserve"> </w:t>
      </w:r>
      <w:r>
        <w:t xml:space="preserve">Context</w:t>
      </w:r>
    </w:p>
    <w:bookmarkStart w:id="25" w:name="X73a8b07db9556e6e2a6c5e7142b4f0b28f1a7e4"/>
    <w:p>
      <w:pPr>
        <w:pStyle w:val="Heading1"/>
      </w:pPr>
      <w:r>
        <w:t xml:space="preserve">The Role of Modern Oceanographer in Marine Science: A Focus on Indonesia Jakarta</w:t>
      </w:r>
    </w:p>
    <w:p>
      <w:pPr>
        <w:pStyle w:val="FirstParagraph"/>
      </w:pPr>
      <w:r>
        <w:rPr>
          <w:bCs/>
          <w:b/>
        </w:rPr>
        <w:t xml:space="preserve">Purpose:</w:t>
      </w:r>
      <w:r>
        <w:t xml:space="preserve"> </w:t>
      </w:r>
      <w:r>
        <w:t xml:space="preserve">This academic Poster Presentation aims to elucidate the critical role of the modern</w:t>
      </w:r>
      <w:r>
        <w:t xml:space="preserve"> </w:t>
      </w:r>
      <w:r>
        <w:rPr>
          <w:bCs/>
          <w:b/>
        </w:rPr>
        <w:t xml:space="preserve">Oceanographer</w:t>
      </w:r>
      <w:r>
        <w:t xml:space="preserve"> </w:t>
      </w:r>
      <w:r>
        <w:t xml:space="preserve">in advancing marine scientific research, with a specific contextual focus on the unique environmental dynamics present in and around</w:t>
      </w:r>
      <w:r>
        <w:t xml:space="preserve"> </w:t>
      </w:r>
      <w:r>
        <w:rPr>
          <w:bCs/>
          <w:b/>
        </w:rPr>
        <w:t xml:space="preserve">Indonesia Jakarta</w:t>
      </w:r>
      <w:r>
        <w:t xml:space="preserve">. As a nation composed of over seventeen thousand islands, Indonesia represents one of the most complex marine environments on Earth. The capital city,</w:t>
      </w:r>
      <w:r>
        <w:t xml:space="preserve"> </w:t>
      </w:r>
      <w:r>
        <w:rPr>
          <w:bCs/>
          <w:b/>
        </w:rPr>
        <w:t xml:space="preserve">Indonesia Jakarta</w:t>
      </w:r>
      <w:r>
        <w:t xml:space="preserve">, sits at the nexus of rapid urbanization and coastal vulnerability, making it a prime case study for applied oceanographic science. This document serves as both a summary and an invitation for collaboration among fellow scientists interested in tropical marine systems.</w:t>
      </w:r>
    </w:p>
    <w:bookmarkStart w:id="20" w:name="X393f62b1e8e76199beaebc623ae987efb6a5230"/>
    <w:p>
      <w:pPr>
        <w:pStyle w:val="Heading2"/>
      </w:pPr>
      <w:r>
        <w:t xml:space="preserve">Introduction to Oceanographer Responsibilities</w:t>
      </w:r>
    </w:p>
    <w:p>
      <w:pPr>
        <w:pStyle w:val="FirstParagraph"/>
      </w:pPr>
      <w:r>
        <w:t xml:space="preserve">The profession of an</w:t>
      </w:r>
      <w:r>
        <w:t xml:space="preserve"> </w:t>
      </w:r>
      <w:r>
        <w:rPr>
          <w:bCs/>
          <w:b/>
        </w:rPr>
        <w:t xml:space="preserve">Oceanographer</w:t>
      </w:r>
      <w:r>
        <w:t xml:space="preserve"> </w:t>
      </w:r>
      <w:r>
        <w:t xml:space="preserve">has evolved significantly from traditional hydrography to encompass multidisciplinary fields including biological oceanography, chemical oceanography, geological oceanography, and physical oceanography. In the context of this academic Poster Presentation, we emphasize the integrative nature of modern</w:t>
      </w:r>
      <w:r>
        <w:t xml:space="preserve"> </w:t>
      </w:r>
      <w:r>
        <w:rPr>
          <w:bCs/>
          <w:b/>
        </w:rPr>
        <w:t xml:space="preserve">Oceanographer</w:t>
      </w:r>
      <w:r>
        <w:t xml:space="preserve"> </w:t>
      </w:r>
      <w:r>
        <w:t xml:space="preserve">work. It is no longer sufficient to study water columns in isolation; today’s researchers must understand the interplay between atmospheric conditions, seabed geology, marine biodiversity, and human socioeconomic activities.</w:t>
      </w:r>
    </w:p>
    <w:p>
      <w:pPr>
        <w:pStyle w:val="BodyText"/>
      </w:pPr>
      <w:r>
        <w:t xml:space="preserve">An</w:t>
      </w:r>
      <w:r>
        <w:t xml:space="preserve"> </w:t>
      </w:r>
      <w:r>
        <w:rPr>
          <w:bCs/>
          <w:b/>
        </w:rPr>
        <w:t xml:space="preserve">Oceanographer</w:t>
      </w:r>
      <w:r>
        <w:t xml:space="preserve"> </w:t>
      </w:r>
      <w:r>
        <w:t xml:space="preserve">typically employs a combination of field observations, laboratory analysis, and numerical modeling. Fieldwork may involve deploying buoys on research vessels or conducting dives to collect biological samples. In the waters surrounding</w:t>
      </w:r>
      <w:r>
        <w:t xml:space="preserve"> </w:t>
      </w:r>
      <w:r>
        <w:rPr>
          <w:bCs/>
          <w:b/>
        </w:rPr>
        <w:t xml:space="preserve">Indonesia Jakarta</w:t>
      </w:r>
      <w:r>
        <w:t xml:space="preserve">, these methods are crucial for monitoring sedimentation rates caused by riverine discharge from the Citarum and other major rivers that feed into the Java Sea. The physical properties of these waters—such as salinity, temperature, and turbidity—vary seasonally due to monsoon patterns, requiring precise data collection by skilled</w:t>
      </w:r>
      <w:r>
        <w:t xml:space="preserve"> </w:t>
      </w:r>
      <w:r>
        <w:rPr>
          <w:bCs/>
          <w:b/>
        </w:rPr>
        <w:t xml:space="preserve">Oceanographer</w:t>
      </w:r>
      <w:r>
        <w:t xml:space="preserve"> </w:t>
      </w:r>
      <w:r>
        <w:t xml:space="preserve">personnel.</w:t>
      </w:r>
    </w:p>
    <w:bookmarkEnd w:id="20"/>
    <w:bookmarkStart w:id="21" w:name="X4d78c3647ac6d4f36679963a1a0e8f372a1476e"/>
    <w:p>
      <w:pPr>
        <w:pStyle w:val="Heading2"/>
      </w:pPr>
      <w:r>
        <w:t xml:space="preserve">The Specific Context of Indonesia Jakarta</w:t>
      </w:r>
    </w:p>
    <w:p>
      <w:pPr>
        <w:pStyle w:val="FirstParagraph"/>
      </w:pPr>
      <w:r>
        <w:rPr>
          <w:bCs/>
          <w:b/>
        </w:rPr>
        <w:t xml:space="preserve">Indonesia JakartaOceanographer</w:t>
      </w:r>
      <w:r>
        <w:t xml:space="preserve"> </w:t>
      </w:r>
      <w:r>
        <w:t xml:space="preserve">in</w:t>
      </w:r>
      <w:r>
        <w:t xml:space="preserve"> </w:t>
      </w:r>
      <w:r>
        <w:rPr>
          <w:bCs/>
          <w:b/>
        </w:rPr>
        <w:t xml:space="preserve">Indonesia Jakarta</w:t>
      </w:r>
      <w:r>
        <w:t xml:space="preserve"> </w:t>
      </w:r>
      <w:r>
        <w:t xml:space="preserve">extends beyond pure science into the realm of urban planning and disaster risk reduction.</w:t>
      </w:r>
    </w:p>
    <w:p>
      <w:pPr>
        <w:pStyle w:val="BodyText"/>
      </w:pPr>
      <w:r>
        <w:t xml:space="preserve">The coastal waters near</w:t>
      </w:r>
      <w:r>
        <w:t xml:space="preserve"> </w:t>
      </w:r>
      <w:r>
        <w:rPr>
          <w:bCs/>
          <w:b/>
        </w:rPr>
        <w:t xml:space="preserve">Indonesia JakartaOceanographerIndonesia Jakarta</w:t>
      </w:r>
    </w:p>
    <w:bookmarkEnd w:id="21"/>
    <w:bookmarkStart w:id="22" w:name="Xbcd840510bd9816a4acd7afe60f0665c922bb2a"/>
    <w:p>
      <w:pPr>
        <w:pStyle w:val="Heading2"/>
      </w:pPr>
      <w:r>
        <w:t xml:space="preserve">Methodologies Employed by Oceanographer Teams</w:t>
      </w:r>
    </w:p>
    <w:p>
      <w:pPr>
        <w:pStyle w:val="FirstParagraph"/>
      </w:pPr>
      <w:r>
        <w:t xml:space="preserve">To address the complex issues facing the marine environment of</w:t>
      </w:r>
      <w:r>
        <w:t xml:space="preserve"> </w:t>
      </w:r>
      <w:r>
        <w:rPr>
          <w:bCs/>
          <w:b/>
        </w:rPr>
        <w:t xml:space="preserve">Indonesia Jakarta</w:t>
      </w:r>
      <w:r>
        <w:t xml:space="preserve">, our team employs a suite of advanced methodologies. These include:</w:t>
      </w:r>
    </w:p>
    <w:p>
      <w:pPr>
        <w:numPr>
          <w:ilvl w:val="0"/>
          <w:numId w:val="1001"/>
        </w:numPr>
        <w:pStyle w:val="Compact"/>
      </w:pPr>
      <w:r>
        <w:rPr>
          <w:bCs/>
          <w:b/>
        </w:rPr>
        <w:t xml:space="preserve">Acoustic Doppler Current Profilers (ADCPs):Indonesia Jakarta</w:t>
      </w:r>
    </w:p>
    <w:p>
      <w:pPr>
        <w:numPr>
          <w:ilvl w:val="0"/>
          <w:numId w:val="1001"/>
        </w:numPr>
        <w:pStyle w:val="Compact"/>
      </w:pPr>
      <w:r>
        <w:rPr>
          <w:bCs/>
          <w:b/>
        </w:rPr>
        <w:t xml:space="preserve">Satellite Remote Sensing:OceanographerIndonesia Jakarta</w:t>
      </w:r>
      <w:r>
        <w:t xml:space="preserve">.</w:t>
      </w:r>
    </w:p>
    <w:p>
      <w:pPr>
        <w:numPr>
          <w:ilvl w:val="0"/>
          <w:numId w:val="1001"/>
        </w:numPr>
        <w:pStyle w:val="Compact"/>
      </w:pPr>
      <w:r>
        <w:rPr>
          <w:bCs/>
          <w:b/>
        </w:rPr>
        <w:t xml:space="preserve">Benthic Sampling:Indonesia JakartaOceanographer</w:t>
      </w:r>
    </w:p>
    <w:p>
      <w:pPr>
        <w:numPr>
          <w:ilvl w:val="0"/>
          <w:numId w:val="1001"/>
        </w:numPr>
        <w:pStyle w:val="Compact"/>
      </w:pPr>
      <w:r>
        <w:t xml:space="preserve">Community-Based Monitoring:Indonesia JakartaOceanographer</w:t>
      </w:r>
    </w:p>
    <w:bookmarkEnd w:id="22"/>
    <w:bookmarkStart w:id="24" w:name="X1433e7ecd7efb7a17da54d8bfb4db8ec371756c"/>
    <w:p>
      <w:pPr>
        <w:pStyle w:val="Heading2"/>
      </w:pPr>
      <w:r>
        <w:t xml:space="preserve">Key Findings and Implications for Indonesia Jakarta</w:t>
      </w:r>
    </w:p>
    <w:p>
      <w:pPr>
        <w:pStyle w:val="FirstParagraph"/>
      </w:pPr>
      <w:r>
        <w:t xml:space="preserve">Preliminary results from recent studies conducted in the region indicate a worrying trend of decreasing water quality and increasing frequency of extreme weather events. The data suggests that local mitigation strategies are insufficient without a deeper understanding of regional oceanographic dynamics. For instance, changes in current patterns near</w:t>
      </w:r>
      <w:r>
        <w:t xml:space="preserve"> </w:t>
      </w:r>
      <w:r>
        <w:rPr>
          <w:bCs/>
          <w:b/>
        </w:rPr>
        <w:t xml:space="preserve">Indonesia Jakarta</w:t>
      </w:r>
    </w:p>
    <w:p>
      <w:pPr>
        <w:pStyle w:val="BodyText"/>
      </w:pPr>
      <w:r>
        <w:t xml:space="preserve">The findings underscore the need for integrated coastal zone management (ICZM). An</w:t>
      </w:r>
      <w:r>
        <w:t xml:space="preserve"> </w:t>
      </w:r>
      <w:r>
        <w:rPr>
          <w:bCs/>
          <w:b/>
        </w:rPr>
        <w:t xml:space="preserve">OceanographerIndonesia Jakarta</w:t>
      </w:r>
    </w:p>
    <w:p>
      <w:pPr>
        <w:pStyle w:val="BodyText"/>
      </w:pPr>
      <w:r>
        <w:rPr>
          <w:bCs/>
          <w:b/>
        </w:rPr>
        <w:t xml:space="preserve">Summary Statement:</w:t>
      </w:r>
      <w:r>
        <w:t xml:space="preserve">The work of an</w:t>
      </w:r>
      <w:r>
        <w:t xml:space="preserve"> </w:t>
      </w:r>
      <w:r>
        <w:rPr>
          <w:bCs/>
          <w:b/>
        </w:rPr>
        <w:t xml:space="preserve">OceanographerIndonesia Jakarta</w:t>
      </w:r>
    </w:p>
    <w:bookmarkStart w:id="23" w:name="conclusion"/>
    <w:p>
      <w:pPr>
        <w:pStyle w:val="Heading2"/>
      </w:pPr>
      <w:r>
        <w:t xml:space="preserve">Conclusion</w:t>
      </w:r>
    </w:p>
    <w:p>
      <w:pPr>
        <w:pStyle w:val="FirstParagraph"/>
      </w:pPr>
      <w:r>
        <w:t xml:space="preserve">In conclusion, this academic Poster Presentation highlights the indispensable role of the</w:t>
      </w:r>
      <w:r>
        <w:t xml:space="preserve"> </w:t>
      </w:r>
      <w:r>
        <w:rPr>
          <w:bCs/>
          <w:b/>
        </w:rPr>
        <w:t xml:space="preserve">OceanographerIndonesia JakartaOceanographerIndonesia Jakarta</w:t>
      </w:r>
    </w:p>
    <w:p>
      <w:pPr>
        <w:pStyle w:val="BodyText"/>
      </w:pPr>
      <w:r>
        <w:rPr>
          <w:iCs/>
          <w:i/>
        </w:rPr>
        <w:t xml:space="preserve">Contact: Research Division | Marine Science Institute | Indonesia Jakarta | Global Oceanographic Alliance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Jakarta Context</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