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Mexico</w:t>
      </w:r>
      <w:r>
        <w:t xml:space="preserve"> </w:t>
      </w:r>
      <w:r>
        <w:t xml:space="preserve">City</w:t>
      </w:r>
    </w:p>
    <w:bookmarkStart w:id="20" w:name="X5ce95266474ec9d698b3e2fd2a7a9612ec923dc"/>
    <w:p>
      <w:pPr>
        <w:pStyle w:val="Heading1"/>
      </w:pPr>
      <w:r>
        <w:t xml:space="preserve">The Dynamic Interface of the Oceanographer in Mexico City</w:t>
      </w:r>
    </w:p>
    <w:p>
      <w:pPr>
        <w:pStyle w:val="FirstParagraph"/>
      </w:pPr>
      <w:r>
        <w:t xml:space="preserve">* h2:* Exploring Hydrological Connections, Climate Resilience, and Socio-Ecological Systems in the Valley of Mexico</w:t>
      </w:r>
    </w:p>
    <w:bookmarkEnd w:id="20"/>
    <w:p>
      <w:pPr>
        <w:pStyle w:val="BodyText"/>
      </w:pPr>
      <w:r>
        <w:rPr>
          <w:bCs/>
          <w:b/>
        </w:rPr>
        <w:t xml:space="preserve">Date:</w:t>
      </w:r>
      <w:r>
        <w:t xml:space="preserve"> </w:t>
      </w:r>
      <w:r>
        <w:t xml:space="preserve">October 24, 2023</w:t>
      </w:r>
      <w:r>
        <w:br/>
      </w:r>
      <w:r>
        <w:rPr>
          <w:bCs/>
          <w:b/>
        </w:rPr>
        <w:t xml:space="preserve">Location:</w:t>
      </w:r>
      <w:r>
        <w:t xml:space="preserve"> </w:t>
      </w:r>
      <w:r>
        <w:t xml:space="preserve">Auditorio Nacional / Virtual Hybrid Platform, Mexico City, Mexico</w:t>
      </w:r>
      <w:r>
        <w:br/>
      </w:r>
      <w:r>
        <w:rPr>
          <w:bCs/>
          <w:b/>
        </w:rPr>
        <w:t xml:space="preserve">Presentation Type:</w:t>
      </w:r>
    </w:p>
    <w:bookmarkStart w:id="21" w:name="introduction-and-context"/>
    <w:p>
      <w:pPr>
        <w:pStyle w:val="Heading3"/>
      </w:pPr>
      <w:r>
        <w:t xml:space="preserve">Introduction and Context</w:t>
      </w:r>
    </w:p>
    <w:p>
      <w:pPr>
        <w:pStyle w:val="FirstParagraph"/>
      </w:pPr>
      <w:r>
        <w:t xml:space="preserve">* p:* Traditionally associated with coastal research and marine biology,* Oceanographer* is a term that often overlooks the critical hydrological realities of inland metropolises. However, in the context of **Mexico Mexico City** (Ciudad de México or CDMX), an oceanographer’s perspective is not merely relevant; it is existential. This poster presentation aims to redefine the role of hydrological science in one of the most complex urban environments on Earth. Mexico City, situated at 2,240 meters above sea level in the Valley of Mexico, was built upon Lake Texcoco. Today, it stands as a testament to human engineering against a backdrop of profound water scarcity and flood risk.* Oceanographer* research in this region shifts from studying tides to understanding aquifers, groundwater dynamics,* and* the intricate balance between surface runoff and subsurface storage.</w:t>
      </w:r>
    </w:p>
    <w:bookmarkEnd w:id="21"/>
    <w:bookmarkStart w:id="22" w:name="the-historical-hydrological-legacy"/>
    <w:p>
      <w:pPr>
        <w:pStyle w:val="Heading3"/>
      </w:pPr>
      <w:r>
        <w:t xml:space="preserve">The Historical Hydrological Legacy</w:t>
      </w:r>
    </w:p>
    <w:p>
      <w:pPr>
        <w:pStyle w:val="FirstParagraph"/>
      </w:pPr>
      <w:r>
        <w:t xml:space="preserve">* p:* The history of **Mexico Mexico City** is inextricably linked to water management. In the pre-Hispanic era, the Aztecs engineered chinampas (floating gardens) and constructed causeways that acted as both transportation routes and flood control barriers. When Spanish colonizers began draining Lake Texcoco to prevent flooding, they initiated a century-long process of hydrological transformation.* Oceanographer* studies reveal that this drainage was not just an engineering feat but a catastrophic ecological shift. The loss of the lake system disrupted local climate patterns, reduced biodiversity,* and* created a dependency on external water sources. Understanding this historical trajectory is essential for modern *Oceanographer* practitioners who seek to implement sustainable water policies in CDMX.</w:t>
      </w:r>
    </w:p>
    <w:bookmarkEnd w:id="22"/>
    <w:bookmarkStart w:id="23" w:name="groundwater-extraction-and-subsidence"/>
    <w:p>
      <w:pPr>
        <w:pStyle w:val="Heading3"/>
      </w:pPr>
      <w:r>
        <w:t xml:space="preserve">Groundwater Extraction and Subsidence</w:t>
      </w:r>
    </w:p>
    <w:p>
      <w:pPr>
        <w:pStyle w:val="FirstParagraph"/>
      </w:pPr>
      <w:r>
        <w:t xml:space="preserve">* p:* One of the most pressing challenges facing **Mexico Mexico City** today is land subsidence. As surface water supplies have diminished, the city has relied heavily on groundwater extraction from the aquifer beneath the Valley. This excessive pumping has caused significant portions of CDMX to sink at alarming rates—up to 50 centimeters per year in certain areas.* Oceanographer* data indicates that this subsidence threatens infrastructure, including roads, bridges,* and* historical buildings. Furthermore, it reduces the aquifer's storage capacity over time, creating a feedback loop of scarcity. This poster highlights recent *Oceanographer* modeling efforts that predict future subsidence patterns if extraction rates remain unchecked.</w:t>
      </w:r>
    </w:p>
    <w:bookmarkEnd w:id="23"/>
    <w:bookmarkStart w:id="24" w:name="flood-risk-and-urban-sprawl"/>
    <w:p>
      <w:pPr>
        <w:pStyle w:val="Heading3"/>
      </w:pPr>
      <w:r>
        <w:t xml:space="preserve">Flood Risk and Urban Sprawl</w:t>
      </w:r>
    </w:p>
    <w:p>
      <w:pPr>
        <w:pStyle w:val="FirstParagraph"/>
      </w:pPr>
      <w:r>
        <w:t xml:space="preserve">* p:* Paradoxically, while the city suffers from water scarcity,* flooding* remains a perennial threat. The urban sprawl of **Mexico Mexico City** has sealed vast areas with concrete,* reducing* natural infiltration rates. During the rainy season, the drainage system—originally designed in the 19th century—is overwhelmed.* Oceanographer* interventions are crucial here. By integrating green infrastructure,* such as permeable pavements* and* urban wetlands, *Oceanographer*-led initiatives can mimic natural hydrological processes. These solutions not only mitigate flood risks but also recharge the aquifer, offering a dual benefit of safety and resource management.</w:t>
      </w:r>
    </w:p>
    <w:bookmarkEnd w:id="24"/>
    <w:bookmarkStart w:id="25" w:name="climate-change-impacts"/>
    <w:p>
      <w:pPr>
        <w:pStyle w:val="Heading3"/>
      </w:pPr>
      <w:r>
        <w:t xml:space="preserve">Climate Change Impacts</w:t>
      </w:r>
    </w:p>
    <w:p>
      <w:pPr>
        <w:pStyle w:val="FirstParagraph"/>
      </w:pPr>
      <w:r>
        <w:t xml:space="preserve">* p:* Climate change exacerbates existing water challenges in **Mexico Mexico City**. Altered precipitation patterns mean longer dry spells followed by intense rainfall events.* Oceanographer* climate models suggest that the Sierra Nevada mountain range, which captures moisture for the valley, is experiencing shifting cloud cover dynamics. This affects snowmelt and rainfall distribution,* critical* components of the regional water budget. *Oceanographer* researchers are working closely with local government bodies to incorporate climate projections into urban planning,* ensuring* that CDMX remains resilient in the face of environmental uncertainty.</w:t>
      </w:r>
    </w:p>
    <w:bookmarkEnd w:id="25"/>
    <w:bookmarkStart w:id="26" w:name="socio-ecological-justice"/>
    <w:p>
      <w:pPr>
        <w:pStyle w:val="Heading3"/>
      </w:pPr>
      <w:r>
        <w:t xml:space="preserve">Socio-Ecological Justice</w:t>
      </w:r>
    </w:p>
    <w:p>
      <w:pPr>
        <w:pStyle w:val="FirstParagraph"/>
      </w:pPr>
      <w:r>
        <w:t xml:space="preserve">* p:* Water access in **Mexico Mexico City** is not evenly distributed. Marginalized communities often face prolonged periods without running water,* relying* on expensive water trucks (*pipas*). An *Oceanographer* approach to this issue goes beyond physical infrastructure; it involves social hydrology. This poster presents case studies where community-based water management projects, informed by scientific data from *Oceanographer* research, have improved equity and reliability of supply. By empowering local communities with knowledge about watershed protection,* these initiatives foster a sense of stewardship* that is vital for long-term sustainability.</w:t>
      </w:r>
    </w:p>
    <w:bookmarkEnd w:id="26"/>
    <w:bookmarkStart w:id="27" w:name="Xca175ef0f3ca7a939e8095b4b1e31555a25ab37"/>
    <w:p>
      <w:pPr>
        <w:pStyle w:val="Heading3"/>
      </w:pPr>
      <w:r>
        <w:t xml:space="preserve">The Role of the Modern Oceanographer in CDMX</w:t>
      </w:r>
    </w:p>
    <w:p>
      <w:pPr>
        <w:pStyle w:val="FirstParagraph"/>
      </w:pPr>
      <w:r>
        <w:t xml:space="preserve">* p:* The traditional definition of an *Oceanographer* may seem disconnected from a landlocked city. However, modern hydrology bridges this gap. In **Mexico Mexico City**, the term "oceanographic" is metaphorically extended to encompass all water bodies,* including* rivers like the Tlalpan and San Juan de Letrán,* which* are now largely underground or channelized. The *Oceanographer* in CDMX acts as a multidisciplinary scientist, collaborating with engineers, sociologists,* and* policymakers. They utilize remote sensing technologies,* such as satellite imagery and LiDAR*, to monitor water quality and quantity across the metropolitan area. This holistic approach is essential for addressing the complex interplay between natural systems and urban demands.</w:t>
      </w:r>
    </w:p>
    <w:bookmarkEnd w:id="27"/>
    <w:bookmarkStart w:id="28" w:name="future-directions-and-recommendations"/>
    <w:p>
      <w:pPr>
        <w:pStyle w:val="Heading3"/>
      </w:pPr>
      <w:r>
        <w:t xml:space="preserve">Future Directions and Recommendations</w:t>
      </w:r>
    </w:p>
    <w:p>
      <w:pPr>
        <w:pStyle w:val="FirstParagraph"/>
      </w:pPr>
      <w:r>
        <w:t xml:space="preserve">* p:* To secure a sustainable future for **Mexico Mexico City**, several key recommendations are proposed based on *Oceanographer* findings:</w:t>
      </w:r>
    </w:p>
    <w:p>
      <w:pPr>
        <w:pStyle w:val="BodyText"/>
      </w:pPr>
      <w:r>
        <w:t xml:space="preserve">* ul:* li: Implement strict regulations on groundwater extraction to halt subsidence.</w:t>
      </w:r>
    </w:p>
    <w:p>
      <w:pPr>
        <w:pStyle w:val="BodyText"/>
      </w:pPr>
      <w:r>
        <w:t xml:space="preserve">* li: Invest in large-scale green infrastructure projects to enhance flood resilience and aquifer recharge.</w:t>
      </w:r>
    </w:p>
    <w:p>
      <w:pPr>
        <w:pStyle w:val="BodyText"/>
      </w:pPr>
      <w:r>
        <w:t xml:space="preserve">Promote public awareness campaigns regarding water conservation,* leveraging* the cultural significance of water in Mexican history.</w:t>
      </w:r>
    </w:p>
    <w:p>
      <w:pPr>
        <w:pStyle w:val="BodyText"/>
      </w:pPr>
      <w:r>
        <w:t xml:space="preserve">.</w:t>
      </w:r>
    </w:p>
    <w:p>
      <w:pPr>
        <w:pStyle w:val="BodyText"/>
      </w:pPr>
      <w:r>
        <w:t xml:space="preserve">* p:* These steps require a commitment from both the government and civil society. The role of the *Oceanographer* is pivotal in providing the scientific evidence needed to drive these changes.* Mexico Mexico City** offers a unique laboratory for testing innovative water management strategies that could be replicated in other inland megacities worldwide.</w:t>
      </w:r>
    </w:p>
    <w:bookmarkEnd w:id="28"/>
    <w:bookmarkStart w:id="29" w:name="conclusion"/>
    <w:p>
      <w:pPr>
        <w:pStyle w:val="Heading3"/>
      </w:pPr>
      <w:r>
        <w:t xml:space="preserve">Conclusion</w:t>
      </w:r>
    </w:p>
    <w:p>
      <w:pPr>
        <w:pStyle w:val="FirstParagraph"/>
      </w:pPr>
      <w:r>
        <w:t xml:space="preserve">* p:* In conclusion, the study of water systems in **Mexico Mexico City** demands a specialized approach akin to oceanography. The challenges faced by this city—subsidence,* flooding*, scarcity,* and* social inequality—are interconnected and require comprehensive solutions. *Oceanographer* research provides the tools and insights necessary to navigate these complexities. By redefining our understanding of water management in inland contexts, we can ensure that **Mexico Mexico City** remains a vibrant, resilient, and sustainable metropolis for generations to come. This poster presentation underscores the urgent need for interdisciplinary collaboration and scientific leadership in addressing the hydrological crisis facing one of Latin America’s most important urban centers.</w:t>
      </w:r>
    </w:p>
    <w:bookmarkEnd w:id="29"/>
    <w:p>
      <w:pPr>
        <w:pStyle w:val="BodyText"/>
      </w:pPr>
      <w:r>
        <w:rPr>
          <w:bCs/>
          <w:b/>
        </w:rPr>
        <w:t xml:space="preserve">Contact Information:</w:t>
      </w:r>
      <w:r>
        <w:br/>
      </w:r>
      <w:r>
        <w:t xml:space="preserve">Dr. Elena Rodriguez, Lead *Oceanographer*, Institute of Hydrology,</w:t>
      </w:r>
      <w:r>
        <w:br/>
      </w:r>
      <w:r>
        <w:t xml:space="preserve">National Autonomous University of Mexico (UNAM), **Mexico Mexico City**.</w:t>
      </w:r>
      <w:r>
        <w:br/>
      </w:r>
      <w:r>
        <w:t xml:space="preserve">Email: e.rodriguez@hydrology.unam.mx | Phone: +52 55 1234 5678</w:t>
      </w:r>
    </w:p>
    <w:p>
      <w:pPr>
        <w:pStyle w:val="BodyText"/>
      </w:pPr>
      <w:r>
        <w:rPr>
          <w:iCs/>
          <w:i/>
        </w:rPr>
        <w:t xml:space="preserve">Presented at the Annual Symposium on Urban Water Systems, October 2023.</w:t>
      </w:r>
    </w:p>
    <w:p>
      <w:pPr>
        <w:pStyle w:val="BodyText"/>
      </w:pPr>
      <w:r>
        <w:t xml:space="preserve">*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Poster Presentation for Mexico City</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