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Oceanographic</w:t>
      </w:r>
      <w:r>
        <w:t xml:space="preserve"> </w:t>
      </w:r>
      <w:r>
        <w:t xml:space="preserve">Research</w:t>
      </w:r>
      <w:r>
        <w:t xml:space="preserve"> </w:t>
      </w:r>
      <w:r>
        <w:t xml:space="preserve">Poster</w:t>
      </w:r>
      <w:r>
        <w:t xml:space="preserve"> </w:t>
      </w:r>
      <w:r>
        <w:t xml:space="preserve">Presentation</w:t>
      </w:r>
    </w:p>
    <w:bookmarkStart w:id="28" w:name="Xa78728daee8ff2b5d5b6ecda4f693245348e6fc"/>
    <w:p>
      <w:pPr>
        <w:pStyle w:val="Heading1"/>
      </w:pPr>
      <w:r>
        <w:t xml:space="preserve">Multidisciplinary Approaches to Coastal Resilience in New Zealand Auckland</w:t>
      </w:r>
    </w:p>
    <w:p>
      <w:pPr>
        <w:pStyle w:val="FirstParagraph"/>
      </w:pPr>
      <w:r>
        <w:t xml:space="preserve">Advancing Oceanographer Methodologies for Sustainable Marine Management in the Hauraki Gulf</w:t>
      </w:r>
    </w:p>
    <w:p>
      <w:pPr>
        <w:pStyle w:val="BodyText"/>
      </w:pPr>
      <w:r>
        <w:t xml:space="preserve">Dr. Aroha Te Rangi (Lead Oceanographer), Prof. James Chen, Dr. Sarah Williams</w:t>
      </w:r>
      <w:r>
        <w:br/>
      </w:r>
      <w:r>
        <w:t xml:space="preserve">Institute of Marine Science, University of Auckland &amp; Department of Conservation NZ</w:t>
      </w:r>
    </w:p>
    <w:bookmarkStart w:id="20" w:name="abstract"/>
    <w:p>
      <w:pPr>
        <w:pStyle w:val="Heading2"/>
      </w:pPr>
      <w:r>
        <w:t xml:space="preserve">Abstract</w:t>
      </w:r>
    </w:p>
    <w:p>
      <w:pPr>
        <w:pStyle w:val="FirstParagraph"/>
      </w:pPr>
      <w:r>
        <w:t xml:space="preserve">The coastal ecosystems surrounding New Zealand Auckland represent a critical interface between anthropogenic development and natural marine processes. As an oceanographer specializing in coastal dynamics, this presentation synthesizes three years of longitudinal data regarding sediment transport, water quality degradation, and biodiversity shifts within the Hauraki Gulf. The primary objective of this study is to evaluate the efficacy of current marine spatial planning strategies while proposing new frameworks informed by advanced hydrodynamic modeling and biological monitoring. By integrating physical oceanography with ecological assessments, we aim to provide actionable insights for policymakers in Auckland who are tasked with balancing economic growth against environmental preservation. This poster presentation highlights key findings that demonstrate the urgent need for adaptive management strategies, emphasizing the role of an oceanographer in bridging the gap between scientific data and public policy.</w:t>
      </w:r>
    </w:p>
    <w:bookmarkEnd w:id="20"/>
    <w:bookmarkStart w:id="21" w:name="introduction-background"/>
    <w:p>
      <w:pPr>
        <w:pStyle w:val="Heading2"/>
      </w:pPr>
      <w:r>
        <w:t xml:space="preserve">Introduction &amp; Background</w:t>
      </w:r>
    </w:p>
    <w:p>
      <w:pPr>
        <w:pStyle w:val="FirstParagraph"/>
      </w:pPr>
      <w:r>
        <w:t xml:space="preserve">The city of New Zealand Auckland is built upon a volcanic isthmus that stretches into two major harbors, creating a unique marine environment characterized by complex tidal currents and diverse habitat types. As the largest city in New Zealand, Auckland faces significant pressures from population growth, industrial activity, and recreational boating. For any oceanographer studying this region, the challenge lies in disentangling natural variability from human-induced stressors. The Hauraki Gulf Marine Park serves as a vital sanctuary for marine life, yet it also functions as a busy transportation corridor and a hub for commercial shipping.</w:t>
      </w:r>
    </w:p>
    <w:p>
      <w:pPr>
        <w:pStyle w:val="BodyText"/>
      </w:pPr>
      <w:r>
        <w:t xml:space="preserve">Traditional approaches to managing these waters have often relied on static zoning maps that do not account for the dynamic nature of oceanographic processes. Sediment plumes from dredging operations, runoff from urban areas during storm events, and thermal changes due to climate variability all interact in ways that are difficult to predict using legacy models. This research posits that a more integrated approach is necessary—one where the technical expertise of an oceanographer is directly applied to real-time monitoring systems and predictive modeling tools.</w:t>
      </w:r>
    </w:p>
    <w:bookmarkEnd w:id="21"/>
    <w:bookmarkStart w:id="22" w:name="methodology"/>
    <w:p>
      <w:pPr>
        <w:pStyle w:val="Heading2"/>
      </w:pPr>
      <w:r>
        <w:t xml:space="preserve">Methodology</w:t>
      </w:r>
    </w:p>
    <w:p>
      <w:pPr>
        <w:pStyle w:val="FirstParagraph"/>
      </w:pPr>
      <w:r>
        <w:t xml:space="preserve">To address these challenges, our team employed a mixed-methods approach combining field-based measurements with numerical simulations. The methodology can be broken down into three core components:</w:t>
      </w:r>
    </w:p>
    <w:p>
      <w:pPr>
        <w:numPr>
          <w:ilvl w:val="0"/>
          <w:numId w:val="1001"/>
        </w:numPr>
        <w:pStyle w:val="Compact"/>
      </w:pPr>
      <w:r>
        <w:rPr>
          <w:bCs/>
          <w:b/>
        </w:rPr>
        <w:t xml:space="preserve">Hydrodynamic Modeling:</w:t>
      </w:r>
      <w:r>
        <w:t xml:space="preserve"> </w:t>
      </w:r>
      <w:r>
        <w:t xml:space="preserve">We utilized the Delft3D model to simulate tidal currents and wave action across the northern reach of the Hauraki Gulf. This allowed us to predict how sediment dispersion might occur under various storm surge scenarios, providing a baseline for assessing potential impacts on benthic habitats.</w:t>
      </w:r>
    </w:p>
    <w:p>
      <w:pPr>
        <w:numPr>
          <w:ilvl w:val="0"/>
          <w:numId w:val="1001"/>
        </w:numPr>
        <w:pStyle w:val="Compact"/>
      </w:pPr>
      <w:r>
        <w:rPr>
          <w:bCs/>
          <w:b/>
        </w:rPr>
        <w:t xml:space="preserve">Water Quality Monitoring:</w:t>
      </w:r>
      <w:r>
        <w:t xml:space="preserve"> </w:t>
      </w:r>
      <w:r>
        <w:t xml:space="preserve">Autonomous sensor buoys were deployed at twelve strategic locations throughout Auckland waters. These sensors recorded temperature, salinity, turbidity, and dissolved oxygen levels at ten-minute intervals over a 36-month period. This high-resolution data is crucial for an oceanographer to identify temporal trends that might be missed by monthly sampling campaigns.</w:t>
      </w:r>
    </w:p>
    <w:p>
      <w:pPr>
        <w:numPr>
          <w:ilvl w:val="0"/>
          <w:numId w:val="1001"/>
        </w:numPr>
        <w:pStyle w:val="Compact"/>
      </w:pPr>
      <w:r>
        <w:rPr>
          <w:bCs/>
          <w:b/>
        </w:rPr>
        <w:t xml:space="preserve">Biological Surveys:</w:t>
      </w:r>
      <w:r>
        <w:t xml:space="preserve"> </w:t>
      </w:r>
      <w:r>
        <w:t xml:space="preserve">Collaborating with marine biologists, we conducted regular transect surveys to assess the health of kelp forests and coral communities. We specifically looked for signs of stress related to sedimentation and nutrient loading, correlating biological data with our physical oceanographic measurements.</w:t>
      </w:r>
    </w:p>
    <w:bookmarkEnd w:id="22"/>
    <w:bookmarkStart w:id="23" w:name="results"/>
    <w:p>
      <w:pPr>
        <w:pStyle w:val="Heading2"/>
      </w:pPr>
      <w:r>
        <w:t xml:space="preserve">Results</w:t>
      </w:r>
    </w:p>
    <w:p>
      <w:pPr>
        <w:pStyle w:val="FirstParagraph"/>
      </w:pPr>
      <w:r>
        <w:t xml:space="preserve">The results of this comprehensive study reveal several significant trends that have profound implications for marine management in New Zealand Auckland. First, the hydrodynamic models indicated that current dredging practices are causing sediment plumes to extend up to 15 kilometers from the source during peak tidal flows, affecting areas previously thought to be safe from turbidity impacts.</w:t>
      </w:r>
    </w:p>
    <w:p>
      <w:pPr>
        <w:pStyle w:val="BodyText"/>
      </w:pPr>
      <w:r>
        <w:t xml:space="preserve">Secondly, water quality data showed a distinct correlation between heavy rainfall events and spikes in turbidity and nutrient levels. These episodic pulses of runoff are having cumulative effects on marine life, particularly filter-feeding organisms that rely on clear water for efficient feeding. As an oceanographer, identifying these pulse dynamics is critical because they represent the primary mechanism through which terrestrial activities impact marine ecosystems.</w:t>
      </w:r>
    </w:p>
    <w:p>
      <w:pPr>
        <w:pStyle w:val="BodyText"/>
      </w:pPr>
      <w:r>
        <w:t xml:space="preserve">Furthermore, biological surveys revealed a decline in biodiversity in areas adjacent to high-density urban zones. The data suggests that chronic low-level pollution, combined with physical disturbance from vessel traffic, is creating "dead zones" where sensitive species cannot survive. Interestingly, protected areas within the Marine Park showed resilience when adjacent waters were managed effectively by local councils, highlighting the potential success of expanded no-anchor zones.</w:t>
      </w:r>
    </w:p>
    <w:bookmarkEnd w:id="23"/>
    <w:bookmarkStart w:id="24" w:name="discussion"/>
    <w:p>
      <w:pPr>
        <w:pStyle w:val="Heading2"/>
      </w:pPr>
      <w:r>
        <w:t xml:space="preserve">Discussion</w:t>
      </w:r>
    </w:p>
    <w:p>
      <w:pPr>
        <w:pStyle w:val="FirstParagraph"/>
      </w:pPr>
      <w:r>
        <w:t xml:space="preserve">The findings presented in this poster underscore the complexity of managing coastal waters in a major urban center like New Zealand Auckland. The role of an oceanographer here is not merely observational but prescriptive. The data clearly indicates that reactive measures are insufficient; proactive, science-based interventions are required to prevent further degradation of the Hauraki Gulf.</w:t>
      </w:r>
    </w:p>
    <w:p>
      <w:pPr>
        <w:pStyle w:val="BodyText"/>
      </w:pPr>
      <w:r>
        <w:t xml:space="preserve">One key implication is the need for improved urban drainage infrastructure to mitigate runoff during storm events. By reducing sediment and nutrient loads at the source, we can significantly alleviate pressure on marine ecosystems. Additionally, our modeling suggests that adjusting dredging schedules to align with specific tidal phases could reduce sediment dispersion by up to 40%, offering a practical solution for ongoing port expansions.</w:t>
      </w:r>
    </w:p>
    <w:p>
      <w:pPr>
        <w:pStyle w:val="BodyText"/>
      </w:pPr>
      <w:r>
        <w:t xml:space="preserve">It is also important to consider the socioeconomic aspects of these recommendations. While environmental protection is paramount, it must be balanced with the economic needs of Auckland’s residents and businesses. This is where interdisciplinary collaboration becomes essential. An oceanographer working in isolation cannot solve these problems; we must work alongside urban planners, economists, and community leaders to develop holistic solutions.</w:t>
      </w:r>
    </w:p>
    <w:bookmarkEnd w:id="24"/>
    <w:bookmarkStart w:id="25" w:name="conclusion"/>
    <w:p>
      <w:pPr>
        <w:pStyle w:val="Heading2"/>
      </w:pPr>
      <w:r>
        <w:t xml:space="preserve">Conclusion</w:t>
      </w:r>
    </w:p>
    <w:p>
      <w:pPr>
        <w:pStyle w:val="FirstParagraph"/>
      </w:pPr>
      <w:r>
        <w:t xml:space="preserve">In conclusion, this presentation highlights the critical importance of rigorous oceanographic research in informing policy decisions for New Zealand Auckland. The integration of advanced modeling techniques with long-term biological monitoring provides a robust framework for understanding the impacts of human activity on marine environments. As we face increasing challenges from climate change and urbanization, the expertise provided by an oceanographer is indispensable.</w:t>
      </w:r>
    </w:p>
    <w:p>
      <w:pPr>
        <w:pStyle w:val="BodyText"/>
      </w:pPr>
      <w:r>
        <w:t xml:space="preserve">Moving forward, we recommend the establishment of a permanent coastal observation network in Auckland that feeds real-time data to a central decision-making platform. This would allow for adaptive management strategies that can respond dynamically to changing conditions. By committing to these scientific best practices, New Zealand Auckland can ensure the sustainability of its marine resources for future generations while maintaining its status as a vibrant and livable city.</w:t>
      </w:r>
    </w:p>
    <w:bookmarkEnd w:id="25"/>
    <w:bookmarkStart w:id="26" w:name="acknowledgments"/>
    <w:p>
      <w:pPr>
        <w:pStyle w:val="Heading2"/>
      </w:pPr>
      <w:r>
        <w:t xml:space="preserve">Acknowledgments</w:t>
      </w:r>
    </w:p>
    <w:p>
      <w:pPr>
        <w:pStyle w:val="FirstParagraph"/>
      </w:pPr>
      <w:r>
        <w:t xml:space="preserve">We would like to thank the Auckland Council for their support in data collection and the Department of Conservation for access to restricted marine areas. Special thanks also go to the students from the University of Auckland who assisted with fieldwork during challenging weather conditions.</w:t>
      </w:r>
    </w:p>
    <w:bookmarkEnd w:id="26"/>
    <w:bookmarkStart w:id="27" w:name="references"/>
    <w:p>
      <w:pPr>
        <w:pStyle w:val="Heading2"/>
      </w:pPr>
      <w:r>
        <w:t xml:space="preserve">References</w:t>
      </w:r>
    </w:p>
    <w:p>
      <w:pPr>
        <w:numPr>
          <w:ilvl w:val="0"/>
          <w:numId w:val="1002"/>
        </w:numPr>
        <w:pStyle w:val="Compact"/>
      </w:pPr>
      <w:r>
        <w:t xml:space="preserve">Brown, J., &amp; Smith, K. (2021). Sediment Dynamics in the Hauraki Gulf. *Journal of Coastal Research*, 37(4), 567-582.</w:t>
      </w:r>
    </w:p>
    <w:p>
      <w:pPr>
        <w:numPr>
          <w:ilvl w:val="0"/>
          <w:numId w:val="1002"/>
        </w:numPr>
        <w:pStyle w:val="Compact"/>
      </w:pPr>
      <w:r>
        <w:t xml:space="preserve">Gibbs, M., et al. (2022). Urban Runoff and Marine Health in New Zealand Cities. *Environmental Science &amp; Policy*, 128, 112-125.</w:t>
      </w:r>
    </w:p>
    <w:p>
      <w:pPr>
        <w:numPr>
          <w:ilvl w:val="0"/>
          <w:numId w:val="1002"/>
        </w:numPr>
        <w:pStyle w:val="Compact"/>
      </w:pPr>
      <w:r>
        <w:t xml:space="preserve">Hurst, R. (2023). Oceanographic Monitoring Techniques for Coastal Management. *Marine Technology Society Journal*, 57(2), 45-60.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Oceanographic Research Poster Presentation</dc:title>
  <dc:creator/>
  <dc:language>en</dc:language>
  <cp:keywords/>
  <dcterms:created xsi:type="dcterms:W3CDTF">2026-07-29T19:39:50Z</dcterms:created>
  <dcterms:modified xsi:type="dcterms:W3CDTF">2026-07-29T19:39:50Z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