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in</w:t>
      </w:r>
      <w:r>
        <w:t xml:space="preserve"> </w:t>
      </w:r>
      <w:r>
        <w:t xml:space="preserve">Wellington:</w:t>
      </w:r>
      <w:r>
        <w:t xml:space="preserve"> </w:t>
      </w:r>
      <w:r>
        <w:t xml:space="preserve">A</w:t>
      </w:r>
      <w:r>
        <w:t xml:space="preserve"> </w:t>
      </w:r>
      <w:r>
        <w:t xml:space="preserve">Poster</w:t>
      </w:r>
      <w:r>
        <w:t xml:space="preserve"> </w:t>
      </w:r>
      <w:r>
        <w:t xml:space="preserve">Presentation</w:t>
      </w:r>
    </w:p>
    <w:bookmarkStart w:id="20" w:name="X6384c299309fa30ce27e16cfe5a7bd5a0ca3fc7"/>
    <w:p>
      <w:pPr>
        <w:pStyle w:val="Heading1"/>
      </w:pPr>
      <w:r>
        <w:t xml:space="preserve">Investigating Coastal Dynamics and Marine Biodiversity in New Zealand Wellington</w:t>
      </w:r>
    </w:p>
    <w:p>
      <w:pPr>
        <w:pStyle w:val="FirstParagraph"/>
      </w:pPr>
      <w:r>
        <w:rPr>
          <w:bCs/>
          <w:b/>
        </w:rPr>
        <w:t xml:space="preserve">A Poster Presentation Academic Document</w:t>
      </w:r>
    </w:p>
    <w:p>
      <w:pPr>
        <w:pStyle w:val="BodyText"/>
      </w:pPr>
      <w:r>
        <w:rPr>
          <w:iCs/>
          <w:i/>
        </w:rPr>
        <w:t xml:space="preserve">Presentation Venue: Victoria University, Te Herenga Waka, Wellington, New Zealand | Date: October 2023</w:t>
      </w:r>
    </w:p>
    <w:bookmarkEnd w:id="20"/>
    <w:bookmarkStart w:id="21" w:name="abstract-introduction"/>
    <w:p>
      <w:pPr>
        <w:pStyle w:val="Heading2"/>
      </w:pPr>
      <w:r>
        <w:t xml:space="preserve">Abstract &amp; Introduction</w:t>
      </w:r>
    </w:p>
    <w:p>
      <w:pPr>
        <w:pStyle w:val="FirstParagraph"/>
      </w:pPr>
      <w:r>
        <w:t xml:space="preserve">The study of the physical and biological characteristics of water bodies is the domain of a dedicated oceanographer, whose work is increasingly vital in our changing climate. This poster presentation focuses on recent fieldwork conducted by marine scientists within the complex coastal waters surrounding New Zealand Wellington. Situated at the southern tip of Te Ika-a-Māui (the North Island), Wellington represents a unique hydrodynamic laboratory where cold, nutrient-rich upwelling from the Cook Strait meets warmer subtropical currents from the north. As an academic presentation, this document outlines our findings regarding sediment transport patterns and local biodiversity shifts, highlighting how an oceanographer interprets these data to inform coastal management in one of the South Pacific's most geologically active regions.</w:t>
      </w:r>
    </w:p>
    <w:p>
      <w:pPr>
        <w:pStyle w:val="BodyText"/>
      </w:pPr>
      <w:r>
        <w:t xml:space="preserve">The strategic location of Wellington makes it a critical site for understanding broader Pacific Oceanographic trends. By examining the interplay between wind-driven circulation and tidal forces specific to this region, we aim to provide actionable insights for local councils, environmental agencies, and the global scientific community. This poster serves not only as a repository of data but as a call to action for further interdisciplinary research connecting oceanography with urban planning in New Zealand.</w:t>
      </w:r>
    </w:p>
    <w:bookmarkEnd w:id="21"/>
    <w:bookmarkStart w:id="22" w:name="methodology-fieldwork"/>
    <w:p>
      <w:pPr>
        <w:pStyle w:val="Heading2"/>
      </w:pPr>
      <w:r>
        <w:t xml:space="preserve">Methodology &amp; Fieldwork</w:t>
      </w:r>
    </w:p>
    <w:p>
      <w:pPr>
        <w:pStyle w:val="FirstParagraph"/>
      </w:pPr>
      <w:r>
        <w:t xml:space="preserve">To accurately capture the dynamic nature of Wellington Harbour and the adjacent Cook Strait, our research team utilized a multi-faceted approach typical of modern oceanographic fieldwork. Over a period of eighteen months, we deployed an array of Acoustic Doppler Current Profilers (ADCPs) and CTD (Conductivity, Temperature, Depth) rosettes at various depths throughout the harbour entrance and the strait itself.</w:t>
      </w:r>
    </w:p>
    <w:p>
      <w:pPr>
        <w:pStyle w:val="BodyText"/>
      </w:pPr>
      <w:r>
        <w:t xml:space="preserve">The methodology was designed to capture both short-term storm surges—frequent in this part of New Zealand—and long-term seasonal variations. A primary challenge faced by any oceanographer in this region is the high variability of turbidity caused by strong tidal currents exceeding 2 meters per second. To mitigate data loss, we employed robust, pressure-rated instruments capable withstanding extreme pressures and abrasive sediments.</w:t>
      </w:r>
    </w:p>
    <w:p>
      <w:pPr>
        <w:pStyle w:val="BodyText"/>
      </w:pPr>
      <w:r>
        <w:t xml:space="preserve">Furthermore, biological sampling was conducted using plankton tows at five distinct stations along the Wellington coast. These samples were analyzed in a laboratory setting to identify changes in phytoplankton composition, which serves as a baseline indicator for the health of the marine food web. By combining physical hydrodynamic data with biological metrics, we provide a holistic view of the ecosystem's response to environmental stressors.</w:t>
      </w:r>
    </w:p>
    <w:bookmarkEnd w:id="22"/>
    <w:bookmarkStart w:id="23" w:name="results-key-findings"/>
    <w:p>
      <w:pPr>
        <w:pStyle w:val="Heading2"/>
      </w:pPr>
      <w:r>
        <w:t xml:space="preserve">Results &amp; Key Findings</w:t>
      </w:r>
    </w:p>
    <w:p>
      <w:pPr>
        <w:pStyle w:val="FirstParagraph"/>
      </w:pPr>
      <w:r>
        <w:t xml:space="preserve">The data collected reveals a complex, non-linear circulation pattern within Wellington Harbour that is heavily influenced by the orientation of the harbour mouth towards Cook Strait. Our findings indicate that during strong northwesterly winds, which are common in New Zealand summer months, there is a significant intrusion of saline water from the strait into the upper harbor layers.</w:t>
      </w:r>
    </w:p>
    <w:p>
      <w:pPr>
        <w:pStyle w:val="BodyText"/>
      </w:pPr>
      <w:r>
        <w:rPr>
          <w:bCs/>
          <w:b/>
        </w:rPr>
        <w:t xml:space="preserve">Sediment Transport:</w:t>
      </w:r>
      <w:r>
        <w:t xml:space="preserve"> </w:t>
      </w:r>
      <w:r>
        <w:t xml:space="preserve">The oceanographer's analysis shows a net southward sediment transport along the northern coast of Wellington. This finding is critical for understanding coastal erosion risks near popular beaches such as Oriental Bay and Evans Bay. The increased turbidity levels correlate strongly with wind speed events exceeding 40 km/h, suggesting that extreme weather events are driving more than just wave action but also altering the fundamental physical structure of the seabed.</w:t>
      </w:r>
    </w:p>
    <w:p>
      <w:pPr>
        <w:pStyle w:val="BodyText"/>
      </w:pPr>
      <w:r>
        <w:rPr>
          <w:bCs/>
          <w:b/>
        </w:rPr>
        <w:t xml:space="preserve">Biodiversity Shifts:</w:t>
      </w:r>
      <w:r>
        <w:t xml:space="preserve"> </w:t>
      </w:r>
      <w:r>
        <w:t xml:space="preserve">Biological analysis indicates a northward shift in certain zooplankton species over the last decade. This migration pattern aligns with global warming trends observed in other parts of New Zealand, where water temperatures have risen by approximately 1.5°C since 1990. The presence of subtropical species previously rare in Wellington waters suggests an alteration in the local ecosystem's carrying capacity.</w:t>
      </w:r>
    </w:p>
    <w:bookmarkEnd w:id="23"/>
    <w:bookmarkStart w:id="24" w:name="X062c3c6853eb41b0f8691f56b3508a626f99300"/>
    <w:p>
      <w:pPr>
        <w:pStyle w:val="Heading2"/>
      </w:pPr>
      <w:r>
        <w:t xml:space="preserve">Discussion &amp; Implications for New Zealand Wellington</w:t>
      </w:r>
    </w:p>
    <w:p>
      <w:pPr>
        <w:pStyle w:val="FirstParagraph"/>
      </w:pPr>
      <w:r>
        <w:t xml:space="preserve">The implications of this research extend far beyond academic interest. For the city of Wellington, understanding these oceanographic processes is essential for infrastructure development and coastal resilience planning. As an oceanographer interprets these trends, it becomes clear that current erosion mitigation strategies may need to be revised to account for accelerated sediment loss during extreme weather events.</w:t>
      </w:r>
    </w:p>
    <w:p>
      <w:pPr>
        <w:pStyle w:val="BodyText"/>
      </w:pPr>
      <w:r>
        <w:t xml:space="preserve">Furthermore, the shift in marine biodiversity has economic implications for the local fishing industry and aquaculture sectors. A changing baseline species composition affects fish stock distribution and health. Policy makers in New Zealand Wellington must be aware that the marine environment is not static; it is a dynamic system responding to both local anthropogenic pressures and global climatic changes.</w:t>
      </w:r>
    </w:p>
    <w:p>
      <w:pPr>
        <w:pStyle w:val="BodyText"/>
      </w:pPr>
      <w:r>
        <w:t xml:space="preserve">This poster presentation emphasizes the need for continuous monitoring. The data collected here serves as a baseline for future comparisons, allowing scientists to track the trajectory of environmental change in real-time. It also highlights the importance of integrating Maori traditional knowledge with scientific oceanography, particularly regarding historical observations of weather patterns and coastal changes over centuries.</w:t>
      </w:r>
    </w:p>
    <w:bookmarkEnd w:id="24"/>
    <w:bookmarkStart w:id="25" w:name="conclusion"/>
    <w:p>
      <w:pPr>
        <w:pStyle w:val="Heading2"/>
      </w:pPr>
      <w:r>
        <w:t xml:space="preserve">Conclusion</w:t>
      </w:r>
    </w:p>
    <w:p>
      <w:pPr>
        <w:pStyle w:val="FirstParagraph"/>
      </w:pPr>
      <w:r>
        <w:t xml:space="preserve">In conclusion, this research underscores the vital role of the oceanographer in deciphering the complex interactions between physical forces and biological life in New Zealand Wellington's coastal waters. Our study has provided new insights into sediment transport dynamics and biodiversity shifts, revealing a marine environment under stress but also highly resilient.</w:t>
      </w:r>
    </w:p>
    <w:p>
      <w:pPr>
        <w:pStyle w:val="BodyText"/>
      </w:pPr>
      <w:r>
        <w:t xml:space="preserve">The findings presented here advocate for a proactive approach to coastal management in Wellington. By understanding the mechanics of upwelling, tidal flushing, and wind-driven currents, stakeholders can make informed decisions that protect both the economic interests and ecological integrity of the region. We call for continued funding and support for oceanographic research in this region, as it is pivotal not only for New Zealand but also contributes significantly to our global understanding of temperate coastal ecosystems.</w:t>
      </w:r>
    </w:p>
    <w:bookmarkEnd w:id="25"/>
    <w:bookmarkStart w:id="26" w:name="acknowledgements-references"/>
    <w:p>
      <w:pPr>
        <w:pStyle w:val="Heading2"/>
      </w:pPr>
      <w:r>
        <w:t xml:space="preserve">Acknowledgements &amp; References</w:t>
      </w:r>
    </w:p>
    <w:p>
      <w:pPr>
        <w:pStyle w:val="FirstParagraph"/>
      </w:pPr>
      <w:r>
        <w:t xml:space="preserve">We extend our gratitude to the National Institute of Water and Atmospheric Research (NIWA) for their logistical support and equipment sharing during this study. Special thanks are due to the local iwi groups for their guidance on historical data and site access.</w:t>
      </w:r>
    </w:p>
    <w:p>
      <w:pPr>
        <w:numPr>
          <w:ilvl w:val="0"/>
          <w:numId w:val="1001"/>
        </w:numPr>
        <w:pStyle w:val="Compact"/>
      </w:pPr>
      <w:r>
        <w:t xml:space="preserve">Smith, J., &amp; Doe, A. (2022). "Hydrodynamic Modeling of Wellington Harbour." Journal of New Zealand Coastal Science.</w:t>
      </w:r>
    </w:p>
    <w:p>
      <w:pPr>
        <w:numPr>
          <w:ilvl w:val="0"/>
          <w:numId w:val="1001"/>
        </w:numPr>
        <w:pStyle w:val="Compact"/>
      </w:pPr>
      <w:r>
        <w:t xml:space="preserve">Brown, L. (2023). "Trophic Dynamics in the Cook Strait Upwelling Zone." Pacific Oceanography Review.</w:t>
      </w:r>
    </w:p>
    <w:p>
      <w:pPr>
        <w:numPr>
          <w:ilvl w:val="0"/>
          <w:numId w:val="1001"/>
        </w:numPr>
        <w:pStyle w:val="Compact"/>
      </w:pPr>
      <w:r>
        <w:t xml:space="preserve">Wilson, K. &amp; Taylor, R. (2021). "Climate Change Impacts on South Island and Wellington Marine Biodiversity." Department of Conservation Technical Report.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in Wellington: A Poster Presentation</dc:title>
  <dc:creator/>
  <dc:language>en</dc:language>
  <cp:keywords/>
  <dcterms:created xsi:type="dcterms:W3CDTF">2026-07-29T16:28:17Z</dcterms:created>
  <dcterms:modified xsi:type="dcterms:W3CDTF">2026-07-29T16:28:17Z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