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Care</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w:t>
      </w:r>
      <w:r>
        <w:t xml:space="preserve"> </w:t>
      </w:r>
      <w:r>
        <w:t xml:space="preserve">Poster</w:t>
      </w:r>
      <w:r>
        <w:t xml:space="preserve"> </w:t>
      </w:r>
      <w:r>
        <w:t xml:space="preserve">Presentation</w:t>
      </w:r>
    </w:p>
    <w:bookmarkStart w:id="28" w:name="X006b849272f9bf6634cdc5d9fdac99d3d7e4a73"/>
    <w:p>
      <w:pPr>
        <w:pStyle w:val="Heading1"/>
      </w:pPr>
      <w:r>
        <w:t xml:space="preserve">Bridging the Gap: Advancing Orthodontic Care in Ethiopia Addis Ababa</w:t>
      </w:r>
    </w:p>
    <w:p>
      <w:pPr>
        <w:pStyle w:val="FirstParagraph"/>
      </w:pPr>
      <w:r>
        <w:t xml:space="preserve">A Comprehensive Overview of Current Practices, Challenges, and Future Directions for the Modern Orthodontist</w:t>
      </w:r>
      <w:r>
        <w:br/>
      </w:r>
      <w:r>
        <w:br/>
      </w:r>
      <w:r>
        <w:t xml:space="preserve">Presentation for Academic Review and Public Health Strategy</w:t>
      </w:r>
    </w:p>
    <w:bookmarkStart w:id="20" w:name="Xb24feda05f110e4edba8a0fad3955fca7c97c36"/>
    <w:p>
      <w:pPr>
        <w:pStyle w:val="Heading2"/>
      </w:pPr>
      <w:r>
        <w:t xml:space="preserve">1. Introduction: The Role of the Orthodontist in Urban Development</w:t>
      </w:r>
    </w:p>
    <w:p>
      <w:pPr>
        <w:pStyle w:val="FirstParagraph"/>
      </w:pPr>
      <w:r>
        <w:t xml:space="preserve">In recent years, Ethiopia Addis Ababa has undergone rapid urbanization and demographic shifts that have significantly impacted healthcare demands. As one of the fastest-growing capitals in Africa, Addis Ababa presents a unique landscape for dental specialists. The primary objective of this presentation is to outline the evolving role of the</w:t>
      </w:r>
      <w:r>
        <w:t xml:space="preserve"> </w:t>
      </w:r>
      <w:r>
        <w:rPr>
          <w:bCs/>
          <w:b/>
        </w:rPr>
        <w:t xml:space="preserve">Orthodontist</w:t>
      </w:r>
      <w:r>
        <w:t xml:space="preserve"> </w:t>
      </w:r>
      <w:r>
        <w:t xml:space="preserve">within this dynamic environment. An orthodontist is not merely a technician for straightening teeth; they are critical public health professionals who address craniofacial development, functional occlusion, and aesthetic confidence.</w:t>
      </w:r>
    </w:p>
    <w:p>
      <w:pPr>
        <w:pStyle w:val="BodyText"/>
      </w:pPr>
      <w:r>
        <w:t xml:space="preserve">In Ethiopia Addis Ababa, the demand for specialized dental care has surged alongside rising disposable incomes and increased health awareness. However, the infrastructure to support this growth remains in a developmental phase. This document explores how an orthodontist can leverage their expertise to serve both private clients and public health initiatives in the Ethiopian capital.</w:t>
      </w:r>
    </w:p>
    <w:bookmarkEnd w:id="20"/>
    <w:bookmarkStart w:id="21" w:name="epidemiology-of-orthodontic-needs"/>
    <w:p>
      <w:pPr>
        <w:pStyle w:val="Heading2"/>
      </w:pPr>
      <w:r>
        <w:t xml:space="preserve">2. Epidemiology of Orthodontic Needs</w:t>
      </w:r>
    </w:p>
    <w:p>
      <w:pPr>
        <w:pStyle w:val="FirstParagraph"/>
      </w:pPr>
      <w:r>
        <w:t xml:space="preserve">To understand the necessity of an orthodontist, one must first look at the data. In Ethiopia Addis Ababa, studies indicate a high prevalence of malocclusions among school-aged children and adolescents. Common issues include Class II skeletal discrepancies due to early childhood habits such as thumb sucking or prolonged bottle feeding, which are still prevalent in many households.</w:t>
      </w:r>
    </w:p>
    <w:p>
      <w:pPr>
        <w:pStyle w:val="BodyText"/>
      </w:pPr>
      <w:r>
        <w:rPr>
          <w:bCs/>
          <w:b/>
        </w:rPr>
        <w:t xml:space="preserve">Key Statistical Insight:</w:t>
      </w:r>
      <w:r>
        <w:br/>
      </w:r>
      <w:r>
        <w:t xml:space="preserve">Approximately 40-50% of the adolescent population in Ethiopia Addis Ababa exhibits malocclusions severe enough to require orthodontic intervention. Furthermore, trauma rates are significant due to urban accidents and sports injuries, necessitating immediate and corrective care often provided by an orthodontist specializing in trauma management.</w:t>
      </w:r>
    </w:p>
    <w:p>
      <w:pPr>
        <w:pStyle w:val="BodyText"/>
      </w:pPr>
      <w:r>
        <w:t xml:space="preserve">These statistics highlight a critical gap between the population's needs and the availability of specialists. For every licensed orthodontist currently practicing in Ethiopia Addis Ababa, there is a vast number of untreated patients who suffer from functional limitations, including speech impediments and difficulty chewing, which affect overall nutrition and quality of life.</w:t>
      </w:r>
    </w:p>
    <w:bookmarkEnd w:id="21"/>
    <w:bookmarkStart w:id="22" w:name="X1b4db54f5c1aa140c81c35fd256a6082d6713a3"/>
    <w:p>
      <w:pPr>
        <w:pStyle w:val="Heading2"/>
      </w:pPr>
      <w:r>
        <w:t xml:space="preserve">3. The Scope of Practice for an Orthodontist</w:t>
      </w:r>
    </w:p>
    <w:p>
      <w:pPr>
        <w:pStyle w:val="FirstParagraph"/>
      </w:pPr>
      <w:r>
        <w:t xml:space="preserve">The role of an orthodontist extends beyond traditional braces. In the context of Ethiopia Addis Ababa, the modern orthodontist must be versatile and adaptive.</w:t>
      </w:r>
    </w:p>
    <w:p>
      <w:pPr>
        <w:numPr>
          <w:ilvl w:val="0"/>
          <w:numId w:val="1001"/>
        </w:numPr>
        <w:pStyle w:val="Compact"/>
      </w:pPr>
      <w:r>
        <w:rPr>
          <w:bCs/>
          <w:b/>
        </w:rPr>
        <w:t xml:space="preserve">Growth Modification:</w:t>
      </w:r>
      <w:r>
        <w:t xml:space="preserve"> </w:t>
      </w:r>
      <w:r>
        <w:t xml:space="preserve">For young patients in Ethiopia Addis Ababa, interceptive orthodontics is crucial. Using appliances to guide jaw growth can prevent severe skeletal issues later in life. This requires specialized training and equipment that are becoming more accessible but remain concentrated in central hospitals.</w:t>
      </w:r>
    </w:p>
    <w:p>
      <w:pPr>
        <w:numPr>
          <w:ilvl w:val="0"/>
          <w:numId w:val="1001"/>
        </w:numPr>
        <w:pStyle w:val="Compact"/>
      </w:pPr>
      <w:r>
        <w:rPr>
          <w:bCs/>
          <w:b/>
        </w:rPr>
        <w:t xml:space="preserve">Aesthetic Orthodontics:</w:t>
      </w:r>
      <w:r>
        <w:t xml:space="preserve"> </w:t>
      </w:r>
      <w:r>
        <w:t xml:space="preserve">There is a growing demand for clear aligners and ceramic brackets among the professional class in Ethiopia Addis Ababa. An orthodontist must stay updated with international trends while considering cost-effectiveness for local patients.</w:t>
      </w:r>
    </w:p>
    <w:p>
      <w:pPr>
        <w:numPr>
          <w:ilvl w:val="0"/>
          <w:numId w:val="1001"/>
        </w:numPr>
        <w:pStyle w:val="Compact"/>
      </w:pPr>
      <w:r>
        <w:rPr>
          <w:bCs/>
          <w:b/>
        </w:rPr>
        <w:t xml:space="preserve">Multidisciplinary Collaboration:</w:t>
      </w:r>
      <w:r>
        <w:t xml:space="preserve"> </w:t>
      </w:r>
      <w:r>
        <w:t xml:space="preserve">Often, an orthodontist in this region works closely with oral surgeons and periodontists. In Ethiopia Addis Ababa, where comprehensive dental care facilities may be limited to major medical centers like Tikur Anbessa Specialized Hospital or private specialized clinics, collaboration is key to treating complex craniofacial anomalies.</w:t>
      </w:r>
    </w:p>
    <w:bookmarkEnd w:id="22"/>
    <w:bookmarkStart w:id="25" w:name="Xba44b55abef98d108dc2c30e2c3bc3e65cc6947"/>
    <w:p>
      <w:pPr>
        <w:pStyle w:val="Heading2"/>
      </w:pPr>
      <w:r>
        <w:t xml:space="preserve">4. Challenges Facing Orthodontic Education and Practice</w:t>
      </w:r>
    </w:p>
    <w:p>
      <w:pPr>
        <w:pStyle w:val="FirstParagraph"/>
      </w:pPr>
      <w:r>
        <w:t xml:space="preserve">A major bottleneck in the profession is education. While Addis Ababa University offers dental programs, specialized residency training for an orthodontist has historically been limited or conducted abroad due to cost constraints. This creates a reliance on expatriate specialists or graduates who have undergone rigorous overseas training.</w:t>
      </w:r>
    </w:p>
    <w:bookmarkStart w:id="23" w:name="economic-barriers"/>
    <w:p>
      <w:pPr>
        <w:pStyle w:val="Heading3"/>
      </w:pPr>
      <w:r>
        <w:t xml:space="preserve">4.1 Economic Barriers</w:t>
      </w:r>
    </w:p>
    <w:p>
      <w:pPr>
        <w:pStyle w:val="FirstParagraph"/>
      </w:pPr>
      <w:r>
        <w:t xml:space="preserve">In Ethiopia Addis Ababa, orthodontic treatment is often viewed as an elective cosmetic procedure rather than a medical necessity. The high cost of imported materials (wires, brackets, and aligners) makes treatment accessible only to the upper-middle class. An orthodontist must therefore develop creative financing models or advocate for insurance coverage expansions.</w:t>
      </w:r>
    </w:p>
    <w:bookmarkEnd w:id="23"/>
    <w:bookmarkStart w:id="24" w:name="infrastructure-limitations"/>
    <w:p>
      <w:pPr>
        <w:pStyle w:val="Heading3"/>
      </w:pPr>
      <w:r>
        <w:t xml:space="preserve">4.2 Infrastructure Limitations</w:t>
      </w:r>
    </w:p>
    <w:p>
      <w:pPr>
        <w:pStyle w:val="FirstParagraph"/>
      </w:pPr>
      <w:r>
        <w:t xml:space="preserve">Consistent electricity supply and access to high-quality radiographic equipment (such as Cone Beam CT) can be inconsistent in some areas of Ethiopia Addis Ababa. An orthodontist must be prepared to work with digital limitations or advocate for better technological integration in local clinics.</w:t>
      </w:r>
    </w:p>
    <w:bookmarkEnd w:id="24"/>
    <w:bookmarkEnd w:id="25"/>
    <w:bookmarkStart w:id="26" w:name="strategic-recommendations-for-the-future"/>
    <w:p>
      <w:pPr>
        <w:pStyle w:val="Heading2"/>
      </w:pPr>
      <w:r>
        <w:t xml:space="preserve">5. Strategic Recommendations for the Future</w:t>
      </w:r>
    </w:p>
    <w:p>
      <w:pPr>
        <w:pStyle w:val="FirstParagraph"/>
      </w:pPr>
      <w:r>
        <w:t xml:space="preserve">To improve the standard of care provided by an orthodontist in Ethiopia Addis Ababa, several strategic steps are recommended:</w:t>
      </w:r>
    </w:p>
    <w:p>
      <w:pPr>
        <w:numPr>
          <w:ilvl w:val="0"/>
          <w:numId w:val="1002"/>
        </w:numPr>
        <w:pStyle w:val="Compact"/>
      </w:pPr>
      <w:r>
        <w:rPr>
          <w:bCs/>
          <w:b/>
        </w:rPr>
        <w:t xml:space="preserve">Local Specialization Programs:</w:t>
      </w:r>
      <w:r>
        <w:br/>
      </w:r>
      <w:r>
        <w:t xml:space="preserve">The government and private sector should collaborate to fund residency programs for an orthodontist within Ethiopia Addis Ababa. This reduces brain drain and ensures that specialists are deeply integrated into the local health system.</w:t>
      </w:r>
    </w:p>
    <w:p>
      <w:pPr>
        <w:numPr>
          <w:ilvl w:val="0"/>
          <w:numId w:val="1002"/>
        </w:numPr>
        <w:pStyle w:val="Compact"/>
      </w:pPr>
      <w:r>
        <w:rPr>
          <w:bCs/>
          <w:b/>
        </w:rPr>
        <w:t xml:space="preserve">School-Based Screening Initiatives:</w:t>
      </w:r>
      <w:r>
        <w:br/>
      </w:r>
      <w:r>
        <w:t xml:space="preserve">An orthodontist should partner with the Ministry of Education in Ethiopia Addis Ababa to implement regular screenings in primary schools. Early detection can drastically reduce treatment time and cost, making it more accessible to the general populace.</w:t>
      </w:r>
    </w:p>
    <w:p>
      <w:pPr>
        <w:numPr>
          <w:ilvl w:val="0"/>
          <w:numId w:val="1002"/>
        </w:numPr>
        <w:pStyle w:val="Compact"/>
      </w:pPr>
      <w:r>
        <w:rPr>
          <w:bCs/>
          <w:b/>
        </w:rPr>
        <w:t xml:space="preserve">Public Awareness Campaigns:</w:t>
      </w:r>
      <w:r>
        <w:br/>
      </w:r>
      <w:r>
        <w:t xml:space="preserve">Educating parents on the functional benefits of orthodontics is vital. An orthodontist must engage in community outreach, explaining that a healthy bite affects nutrition and self-esteem, not just appearance.</w:t>
      </w:r>
    </w:p>
    <w:p>
      <w:pPr>
        <w:numPr>
          <w:ilvl w:val="0"/>
          <w:numId w:val="1002"/>
        </w:numPr>
        <w:pStyle w:val="Compact"/>
      </w:pPr>
      <w:r>
        <w:rPr>
          <w:bCs/>
          <w:b/>
        </w:rPr>
        <w:t xml:space="preserve">Tech-Driven Solutions:</w:t>
      </w:r>
      <w:r>
        <w:br/>
      </w:r>
      <w:r>
        <w:t xml:space="preserve">Given the cost barriers, an orthodontist should explore tele-orthodontics where possible. In Ethiopia Addis Ababa, mobile phone penetration is high. Digital monitoring of patient progress could reduce the number of required physical visits, lowering costs for patients.</w:t>
      </w:r>
    </w:p>
    <w:bookmarkEnd w:id="26"/>
    <w:bookmarkStart w:id="27" w:name="conclusion"/>
    <w:p>
      <w:pPr>
        <w:pStyle w:val="Heading2"/>
      </w:pPr>
      <w:r>
        <w:t xml:space="preserve">6. Conclusion</w:t>
      </w:r>
    </w:p>
    <w:p>
      <w:pPr>
        <w:pStyle w:val="FirstParagraph"/>
      </w:pPr>
      <w:r>
        <w:t xml:space="preserve">The trajectory of healthcare in Ethiopia Addis Ababa offers both challenges and unprecedented opportunities. The role of the orthodontist is shifting from a purely cosmetic service provider to a vital component of comprehensive public health care. By addressing skeletal anomalies, improving functional occlusion, and enhancing aesthetic confidence, an orthodontist contributes significantly to the social well-being of citizens in Ethiopia Addis Ababa.</w:t>
      </w:r>
    </w:p>
    <w:p>
      <w:pPr>
        <w:pStyle w:val="BodyText"/>
      </w:pPr>
      <w:r>
        <w:t xml:space="preserve">As the city continues to develop, it is imperative that we support education and infrastructure for specialists. A robust orthodontic sector in Ethiopia Addis Ababa will not only satisfy market demand but also uplift the standard of living for thousands of residents who currently lack access to these essential services. The future belongs to those who can blend international expertise with local adaptability, ensuring that every individual in Ethiopia Addis Ababa has the opportunity for a healthy, confident smile.</w:t>
      </w:r>
    </w:p>
    <w:bookmarkEnd w:id="27"/>
    <w:p>
      <w:pPr>
        <w:pStyle w:val="BodyText"/>
      </w:pPr>
      <w:r>
        <w:rPr>
          <w:iCs/>
          <w:i/>
        </w:rPr>
        <w:t xml:space="preserve">This poster presentation was designed to highlight the critical importance of orthodontic specialization in developing urban centers, specifically focusing on the unique context of Ethiopia Addis Ababa.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Care in Ethiopia Addis Ababa: A Poster Presentation</dc:title>
  <dc:creator/>
  <dc:language>en</dc:language>
  <cp:keywords/>
  <dcterms:created xsi:type="dcterms:W3CDTF">2026-07-29T18:22:58Z</dcterms:created>
  <dcterms:modified xsi:type="dcterms:W3CDTF">2026-07-29T18:22:58Z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