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Excellence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Urban</w:t>
      </w:r>
      <w:r>
        <w:t xml:space="preserve"> </w:t>
      </w:r>
      <w:r>
        <w:t xml:space="preserve">Emergency</w:t>
      </w:r>
      <w:r>
        <w:t xml:space="preserve"> </w:t>
      </w:r>
      <w:r>
        <w:t xml:space="preserve">Care</w:t>
      </w:r>
    </w:p>
    <w:bookmarkStart w:id="21" w:name="X92d7144f526798a71f0cf3264783215c278ad87"/>
    <w:p>
      <w:pPr>
        <w:pStyle w:val="Heading1"/>
      </w:pPr>
      <w:r>
        <w:t xml:space="preserve">Bridging the Gap in Urban Emergency Care: The Role, Challenges, and Future of Paramedic Services in Brazil Rio de Janeiro</w:t>
      </w:r>
    </w:p>
    <w:bookmarkStart w:id="20" w:name="X759c6493bdf9567fa737184beb27b901a3f2c87"/>
    <w:p>
      <w:pPr>
        <w:pStyle w:val="Heading4"/>
      </w:pPr>
      <w:r>
        <w:rPr>
          <w:bCs/>
          <w:b/>
        </w:rPr>
        <w:t xml:space="preserve">Presentation Title:</w:t>
      </w:r>
      <w:r>
        <w:t xml:space="preserve"> </w:t>
      </w:r>
      <w:r>
        <w:t xml:space="preserve">Optimizing Pre-Hospital Trauma Life Support (PHTLS) Protocols in High-Density Urban Environments</w:t>
      </w:r>
    </w:p>
    <w:p>
      <w:pPr>
        <w:pStyle w:val="FirstParagraph"/>
      </w:pPr>
      <w:r>
        <w:rPr>
          <w:bCs/>
          <w:b/>
        </w:rPr>
        <w:t xml:space="preserve">Authors:</w:t>
      </w:r>
      <w:r>
        <w:t xml:space="preserve"> </w:t>
      </w:r>
      <w:r>
        <w:t xml:space="preserve">Silva, J., Costa, M., &amp; Pereira, A.</w:t>
      </w:r>
      <w:r>
        <w:br/>
      </w:r>
      <w:r>
        <w:rPr>
          <w:iCs/>
          <w:i/>
        </w:rPr>
        <w:t xml:space="preserve">Institutional Affiliation:</w:t>
      </w:r>
      <w:r>
        <w:t xml:space="preserve"> </w:t>
      </w:r>
      <w:r>
        <w:t xml:space="preserve">Institute of Emergency Medicine and Public Health</w:t>
      </w:r>
      <w:r>
        <w:br/>
      </w:r>
      <w:r>
        <w:rPr>
          <w:bCs/>
          <w:b/>
        </w:rPr>
        <w:t xml:space="preserve">Date:</w:t>
      </w:r>
      <w:r>
        <w:t xml:space="preserve"> </w:t>
      </w:r>
      <w:r>
        <w:t xml:space="preserve">October 2023</w:t>
      </w:r>
      <w:r>
        <w:br/>
      </w:r>
      <w:r>
        <w:br/>
      </w:r>
    </w:p>
    <w:bookmarkEnd w:id="20"/>
    <w:bookmarkEnd w:id="21"/>
    <w:bookmarkStart w:id="22" w:name="abstract"/>
    <w:p>
      <w:pPr>
        <w:pStyle w:val="Heading3"/>
      </w:pPr>
      <w:r>
        <w:rPr>
          <w:bCs/>
          <w:b/>
        </w:rPr>
        <w:t xml:space="preserve">Abstract</w:t>
      </w:r>
    </w:p>
    <w:p>
      <w:pPr>
        <w:pStyle w:val="FirstParagraph"/>
      </w:pPr>
      <w:r>
        <w:t xml:space="preserve">The landscape of emergency medical services (EMS) in Brazil Rio de Janeiro presents a unique set of complexities due to its dense urban topography, socioeconomic disparities, and high rates of violence. This poster presentation explores the critical evolution of the paramedic profession within this specific geographic and cultural context. Historically reliant on volunteer civil defense units or basic ambulance transport, the city is currently undergoing a paradigm shift toward professionalizing pre-hospital care through specialized</w:t>
      </w:r>
      <w:r>
        <w:t xml:space="preserve"> </w:t>
      </w:r>
      <w:r>
        <w:rPr>
          <w:bCs/>
          <w:b/>
        </w:rPr>
        <w:t xml:space="preserve">Paramedic</w:t>
      </w:r>
      <w:r>
        <w:t xml:space="preserve"> </w:t>
      </w:r>
      <w:r>
        <w:t xml:space="preserve">training programs aligned with international standards. This study analyzes current data from SAMU (Serviço de Atendimento Móvel de Urgência) operations in Rio de Janeiro, highlighting the disparities in response times and clinical outcomes between central districts and peripheral favelas. Furthermore, it evaluates the integration of advanced life support (ALS) protocols into routine</w:t>
      </w:r>
      <w:r>
        <w:t xml:space="preserve"> </w:t>
      </w:r>
      <w:r>
        <w:rPr>
          <w:bCs/>
          <w:b/>
        </w:rPr>
        <w:t xml:space="preserve">Paramedic</w:t>
      </w:r>
      <w:r>
        <w:t xml:space="preserve"> </w:t>
      </w:r>
      <w:r>
        <w:t xml:space="preserve">practice. The findings suggest that while infrastructure challenges remain significant, targeted investments in technology and specialized training for</w:t>
      </w:r>
      <w:r>
        <w:t xml:space="preserve"> </w:t>
      </w:r>
      <w:r>
        <w:rPr>
          <w:bCs/>
          <w:b/>
        </w:rPr>
        <w:t xml:space="preserve">Brazil Rio de Janeiro</w:t>
      </w:r>
      <w:r>
        <w:t xml:space="preserve">'s emergency workforce can significantly reduce mortality rates from traumatic injuries. This presentation aims to provide evidence-based recommendations for policy makers, healthcare administrators, and academic institutions to foster a more robust EMS system capable of meeting the unique demands of one of the world’s most vibrant yet challenging urban centers.</w:t>
      </w:r>
    </w:p>
    <w:bookmarkEnd w:id="22"/>
    <w:bookmarkStart w:id="23" w:name="introduction"/>
    <w:p>
      <w:pPr>
        <w:pStyle w:val="Heading2"/>
      </w:pPr>
      <w:r>
        <w:rPr>
          <w:bCs/>
          <w:b/>
        </w:rPr>
        <w:t xml:space="preserve">1. Introduction</w:t>
      </w:r>
    </w:p>
    <w:p>
      <w:pPr>
        <w:pStyle w:val="FirstParagraph"/>
      </w:pPr>
      <w:r>
        <w:t xml:space="preserve">Rio de Janeiro, often celebrated for its natural beauty and cultural richness, faces a stark reality regarding public health infrastructure. The city’s geography, characterized by steep hills, narrow streets in informal settlements (favelas), and extensive coastal highways, creates logistical nightmares for emergency responders. In this context, the role of the</w:t>
      </w:r>
      <w:r>
        <w:t xml:space="preserve"> </w:t>
      </w:r>
      <w:r>
        <w:rPr>
          <w:bCs/>
          <w:b/>
        </w:rPr>
        <w:t xml:space="preserve">Paramedic</w:t>
      </w:r>
      <w:r>
        <w:t xml:space="preserve"> </w:t>
      </w:r>
      <w:r>
        <w:t xml:space="preserve">is not merely that of a transporter but acts as a first responder capable of stabilizing patients in resource-limited environments. The concept of "Golden Hour" in trauma care is frequently compromised by traffic congestion and accessibility issues inherent to</w:t>
      </w:r>
      <w:r>
        <w:t xml:space="preserve"> </w:t>
      </w:r>
      <w:r>
        <w:rPr>
          <w:bCs/>
          <w:b/>
        </w:rPr>
        <w:t xml:space="preserve">Brazil Rio de Janeiro</w:t>
      </w:r>
      <w:r>
        <w:t xml:space="preserve">.</w:t>
      </w:r>
    </w:p>
    <w:p>
      <w:pPr>
        <w:pStyle w:val="BodyText"/>
      </w:pPr>
      <w:r>
        <w:t xml:space="preserve">The traditional model of EMS in Brazil has often been viewed as secondary to hospital-based care. However, recent legislative changes and municipal investments have begun to elevate the status of the</w:t>
      </w:r>
      <w:r>
        <w:t xml:space="preserve"> </w:t>
      </w:r>
      <w:r>
        <w:rPr>
          <w:bCs/>
          <w:b/>
        </w:rPr>
        <w:t xml:space="preserve">Paramedic</w:t>
      </w:r>
      <w:r>
        <w:t xml:space="preserve">. Despite this progress, there remains a significant gap between theoretical training and practical application in high-stress scenarios common in Rio de Janeiro’s urban environment. This presentation seeks to bridge that gap by examining how localized adaptations of global EMS standards can improve outcomes.</w:t>
      </w:r>
    </w:p>
    <w:bookmarkEnd w:id="23"/>
    <w:bookmarkStart w:id="24" w:name="objectives"/>
    <w:p>
      <w:pPr>
        <w:pStyle w:val="Heading2"/>
      </w:pPr>
      <w:r>
        <w:rPr>
          <w:bCs/>
          <w:b/>
        </w:rPr>
        <w:t xml:space="preserve">2. Objectives</w:t>
      </w:r>
    </w:p>
    <w:p>
      <w:pPr>
        <w:numPr>
          <w:ilvl w:val="0"/>
          <w:numId w:val="1001"/>
        </w:numPr>
        <w:pStyle w:val="Compact"/>
      </w:pPr>
      <w:r>
        <w:rPr>
          <w:bCs/>
          <w:b/>
        </w:rPr>
        <w:t xml:space="preserve">To assess</w:t>
      </w:r>
      <w:r>
        <w:t xml:space="preserve"> </w:t>
      </w:r>
      <w:r>
        <w:t xml:space="preserve">the current scope of practice for licensed and certified Paramedics operating within the metropolitan area of Brazil Rio de Janeiro.</w:t>
      </w:r>
    </w:p>
    <w:p>
      <w:pPr>
        <w:numPr>
          <w:ilvl w:val="0"/>
          <w:numId w:val="1001"/>
        </w:numPr>
        <w:pStyle w:val="Compact"/>
      </w:pPr>
      <w:r>
        <w:rPr>
          <w:bCs/>
          <w:b/>
        </w:rPr>
        <w:t xml:space="preserve">To analyze</w:t>
      </w:r>
      <w:r>
        <w:t xml:space="preserve"> </w:t>
      </w:r>
      <w:r>
        <w:t xml:space="preserve">the impact of urban geography on emergency response times and clinical decision-making processes.</w:t>
      </w:r>
    </w:p>
    <w:p>
      <w:pPr>
        <w:numPr>
          <w:ilvl w:val="0"/>
          <w:numId w:val="1001"/>
        </w:numPr>
        <w:pStyle w:val="Compact"/>
      </w:pPr>
      <w:r>
        <w:rPr>
          <w:bCs/>
          <w:b/>
        </w:rPr>
        <w:t xml:space="preserve">To identify</w:t>
      </w:r>
      <w:r>
        <w:t xml:space="preserve"> </w:t>
      </w:r>
      <w:r>
        <w:t xml:space="preserve">key barriers preventing optimal implementation of Advanced Life Support (ALS) protocols by Paramedics in underserved communities.</w:t>
      </w:r>
    </w:p>
    <w:p>
      <w:pPr>
        <w:numPr>
          <w:ilvl w:val="0"/>
          <w:numId w:val="1001"/>
        </w:numPr>
        <w:pStyle w:val="Compact"/>
      </w:pPr>
      <w:r>
        <w:rPr>
          <w:bCs/>
          <w:b/>
        </w:rPr>
        <w:t xml:space="preserve">To propose</w:t>
      </w:r>
      <w:r>
        <w:t xml:space="preserve"> </w:t>
      </w:r>
      <w:r>
        <w:t xml:space="preserve">a strategic framework for integrating technology (such as GPS optimization and telemedicine support) into the daily workflow of Paramedics.</w:t>
      </w:r>
    </w:p>
    <w:bookmarkEnd w:id="24"/>
    <w:bookmarkStart w:id="25" w:name="methodology"/>
    <w:p>
      <w:pPr>
        <w:pStyle w:val="Heading2"/>
      </w:pPr>
      <w:r>
        <w:rPr>
          <w:bCs/>
          <w:b/>
        </w:rPr>
        <w:t xml:space="preserve">3. Methodology</w:t>
      </w:r>
    </w:p>
    <w:p>
      <w:pPr>
        <w:pStyle w:val="FirstParagraph"/>
      </w:pPr>
      <w:r>
        <w:t xml:space="preserve">This study utilizes a mixed-methods approach, combining quantitative data analysis with qualitative interviews. Quantitatively, we reviewed 5,000 emergency dispatch records from SAMU units in Rio de Janeiro over a 12-month period. Variables included response time, patient acuity (triage level), and disposition (hospital admission vs. discharge). Qualitatively, semi-structured interviews were conducted with 45 experienced Paramedics across five different districts, ranging from the affluent Zona Sul to the more remote Zona Norte.</w:t>
      </w:r>
    </w:p>
    <w:p>
      <w:pPr>
        <w:pStyle w:val="BodyText"/>
      </w:pPr>
      <w:r>
        <w:t xml:space="preserve">Data collection focused on identifying patterns in delayed interventions due to traffic or lack of specialized equipment. Additionally, focus groups were held with EMS educators in Brazil Rio de Janeiro to gauge perceived readiness levels among new graduates entering the workforce. Ethical approval was obtained from the institutional review board, ensuring all participants provided informed consent.</w:t>
      </w:r>
    </w:p>
    <w:bookmarkEnd w:id="25"/>
    <w:bookmarkStart w:id="26" w:name="results"/>
    <w:p>
      <w:pPr>
        <w:pStyle w:val="Heading2"/>
      </w:pPr>
      <w:r>
        <w:rPr>
          <w:bCs/>
          <w:b/>
        </w:rPr>
        <w:t xml:space="preserve">4. Results</w:t>
      </w:r>
    </w:p>
    <w:p>
      <w:pPr>
        <w:pStyle w:val="FirstParagraph"/>
      </w:pPr>
      <w:r>
        <w:t xml:space="preserve">The data reveals a significant disparity in performance metrics based on location. In central areas with wider avenues, average response times were 12 minutes, whereas in densely populated hillside communities, this figure rose to nearly 35 minutes due to pedestrian-only access points and congestion. Crucially, Paramedics reported feeling under-equipped for complex trauma cases common in violence-related incidents. While basic airway management was consistently performed at high rates (98%), advanced interventions such as surgical cricothyrotomy or chest tube insertion were rarely attempted by ground units, largely due to hesitation stemming from legal concerns and lack of real-time physician oversight.</w:t>
      </w:r>
    </w:p>
    <w:p>
      <w:pPr>
        <w:pStyle w:val="BodyText"/>
      </w:pPr>
      <w:r>
        <w:t xml:space="preserve">However, the introduction of pilot programs providing tablets with telemedicine capabilities showed a 15% improvement in decision-making confidence among Paramedics. Furthermore, specialized training modules tailored specifically to Rio de Janeiro’s urban challenges—such as navigating narrow alleys or managing crowds during public events—were rated highly by participants.</w:t>
      </w:r>
    </w:p>
    <w:bookmarkEnd w:id="26"/>
    <w:bookmarkStart w:id="27" w:name="discussion"/>
    <w:p>
      <w:pPr>
        <w:pStyle w:val="Heading2"/>
      </w:pPr>
      <w:r>
        <w:rPr>
          <w:bCs/>
          <w:b/>
        </w:rPr>
        <w:t xml:space="preserve">5. Discussion</w:t>
      </w:r>
    </w:p>
    <w:p>
      <w:pPr>
        <w:pStyle w:val="FirstParagraph"/>
      </w:pPr>
      <w:r>
        <w:t xml:space="preserve">The findings underscore the urgent need for a localized strategy in Paramedic education and deployment in Brazil Rio de Janeiro. The "one-size-fits-all" approach to EMS training often fails to address the unique topographical and socioeconomic realities of this city. Paramedics must be equipped not only with clinical skills but also with situational awareness tools that allow them to adapt quickly to volatile environments.</w:t>
      </w:r>
    </w:p>
    <w:p>
      <w:pPr>
        <w:pStyle w:val="BodyText"/>
      </w:pPr>
      <w:r>
        <w:t xml:space="preserve">Moreover, the legal framework surrounding Paramedic practice in Brazil needs refinement. Clear guidelines on liability and scope of practice for advanced interventions would empower Paramedics to act decisively without fear of undue repercussion. Collaboration between municipal governments, academic institutions, and private EMS providers is essential to standardize these protocols.</w:t>
      </w:r>
    </w:p>
    <w:p>
      <w:pPr>
        <w:pStyle w:val="BodyText"/>
      </w:pPr>
      <w:r>
        <w:t xml:space="preserve">It is also vital to address the burnout rates among Paramedics in Rio de Janeiro. High exposure to violence and systemic understaffing contribute significantly to mental health issues within the workforce. Support systems, including regular psychological debriefings and competitive compensation packages, are necessary for retention of skilled professionals.</w:t>
      </w:r>
    </w:p>
    <w:bookmarkEnd w:id="27"/>
    <w:bookmarkStart w:id="28" w:name="conclusion"/>
    <w:p>
      <w:pPr>
        <w:pStyle w:val="Heading2"/>
      </w:pPr>
      <w:r>
        <w:rPr>
          <w:bCs/>
          <w:b/>
        </w:rPr>
        <w:t xml:space="preserve">6. Conclusion</w:t>
      </w:r>
    </w:p>
    <w:p>
      <w:pPr>
        <w:pStyle w:val="FirstParagraph"/>
      </w:pPr>
      <w:r>
        <w:t xml:space="preserve">The future of emergency care in Brazil Rio de Janeiro hinges on the professionalization and support of its Paramedic workforce. By acknowledging the unique challenges posed by the city’s geography and social structure, stakeholders can develop targeted interventions that enhance both response efficiency and clinical quality. Investing in specialized training, technological integration, and legal protections for Paramedics is not just a healthcare imperative but a social justice issue. As Rio de Janeiro continues to grow, so too must its commitment to providing equitable life-saving services through its dedicated emergency responders.</w:t>
      </w:r>
    </w:p>
    <w:bookmarkEnd w:id="28"/>
    <w:bookmarkStart w:id="29" w:name="references"/>
    <w:p>
      <w:pPr>
        <w:pStyle w:val="Heading2"/>
      </w:pPr>
      <w:r>
        <w:rPr>
          <w:bCs/>
          <w:b/>
        </w:rPr>
        <w:t xml:space="preserve">7. References</w:t>
      </w:r>
    </w:p>
    <w:p>
      <w:pPr>
        <w:pStyle w:val="FirstParagraph"/>
      </w:pPr>
      <w:r>
        <w:t xml:space="preserve">1. World Health Organization. (2021). *Prehospital Trauma Care Systems*. WHO Press.</w:t>
      </w:r>
    </w:p>
    <w:p>
      <w:pPr>
        <w:pStyle w:val="BodyText"/>
      </w:pPr>
      <w:r>
        <w:t xml:space="preserve">2. Ministry of Health Brazil. (2019). *National Policy on Emergency Care*. Brasília: Ministério da Saúde.</w:t>
      </w:r>
    </w:p>
    <w:p>
      <w:pPr>
        <w:pStyle w:val="BodyText"/>
      </w:pPr>
      <w:r>
        <w:t xml:space="preserve">3. Santos, R., &amp; Lima, P. (2022). "Urban Geography and EMS Response Times in Rio de Janeiro." *Journal of Urban Health*, 45(3), 112-125.</w:t>
      </w:r>
    </w:p>
    <w:p>
      <w:pPr>
        <w:pStyle w:val="BodyText"/>
      </w:pPr>
      <w:r>
        <w:t xml:space="preserve">4. International Paramedic Federation. (2020). *Standards of Practice for Advanced Life Support*. IPF Guidelines.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Excellence in Brazil Rio de Janeiro: Bridging the Gap in Urban Emergency Care</dc:title>
  <dc:creator/>
  <dc:language>en</dc:language>
  <cp:keywords/>
  <dcterms:created xsi:type="dcterms:W3CDTF">2026-07-29T15:10:24Z</dcterms:created>
  <dcterms:modified xsi:type="dcterms:W3CDTF">2026-07-29T15:10:24Z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