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Advancing</w:t>
      </w:r>
      <w:r>
        <w:t xml:space="preserve"> </w:t>
      </w:r>
      <w:r>
        <w:t xml:space="preserve">Prehospital</w:t>
      </w:r>
      <w:r>
        <w:t xml:space="preserve"> </w:t>
      </w:r>
      <w:r>
        <w:t xml:space="preserve">Care</w:t>
      </w:r>
      <w:r>
        <w:t xml:space="preserve"> </w:t>
      </w:r>
      <w:r>
        <w:t xml:space="preserve">in</w:t>
      </w:r>
      <w:r>
        <w:t xml:space="preserve"> </w:t>
      </w:r>
      <w:r>
        <w:t xml:space="preserve">Colombia</w:t>
      </w:r>
      <w:r>
        <w:t xml:space="preserve"> </w:t>
      </w:r>
      <w:r>
        <w:t xml:space="preserve">Medellín</w:t>
      </w:r>
    </w:p>
    <w:bookmarkStart w:id="20" w:name="Xab39f227cdc5ed5e07c70207d327f88477d72f7"/>
    <w:p>
      <w:pPr>
        <w:pStyle w:val="Heading1"/>
      </w:pPr>
      <w:r>
        <w:t xml:space="preserve">Evolving the Paramedic Role in Colombia Medellín: Integrating Community Resilience with Advanced Prehospital Care</w:t>
      </w:r>
    </w:p>
    <w:p>
      <w:pPr>
        <w:pStyle w:val="FirstParagraph"/>
      </w:pPr>
      <w:r>
        <w:t xml:space="preserve">Juan Pablo Ramírez, MD, MPH; Carlos Arturo López, RN; Sofia Mejia, EMS Director</w:t>
      </w:r>
    </w:p>
    <w:p>
      <w:pPr>
        <w:pStyle w:val="BodyText"/>
      </w:pPr>
      <w:r>
        <w:t xml:space="preserve">Grupo de Investigación en Emergencias y Desastres (GIED), Universidad Nacional de Colombia - Sede Medellín</w:t>
      </w:r>
      <w:r>
        <w:br/>
      </w:r>
      <w:r>
        <w:t xml:space="preserve">Centro Regional de Atención Médica Integral (CERAMI) - Medellín, Colombia</w:t>
      </w:r>
    </w:p>
    <w:bookmarkEnd w:id="20"/>
    <w:bookmarkStart w:id="21" w:name="introduction-and-background"/>
    <w:p>
      <w:pPr>
        <w:pStyle w:val="Heading2"/>
      </w:pPr>
      <w:r>
        <w:t xml:space="preserve">1. Introduction and Background</w:t>
      </w:r>
    </w:p>
    <w:p>
      <w:pPr>
        <w:pStyle w:val="FirstParagraph"/>
      </w:pPr>
      <w:r>
        <w:t xml:space="preserve">The landscape of emergency medical services in Latin America is undergoing a profound transformation, yet significant gaps remain regarding the formalization of the</w:t>
      </w:r>
      <w:r>
        <w:t xml:space="preserve"> </w:t>
      </w:r>
      <w:r>
        <w:rPr>
          <w:bCs/>
          <w:b/>
        </w:rPr>
        <w:t xml:space="preserve">Paramedic</w:t>
      </w:r>
      <w:r>
        <w:t xml:space="preserve"> </w:t>
      </w:r>
      <w:r>
        <w:t xml:space="preserve">profession within national healthcare frameworks. In Colombia, specifically in Medellín—a city renowned for its urban innovation but facing complex socioeconomic disparities—the demand for specialized prehospital care is higher than ever.</w:t>
      </w:r>
      <w:r>
        <w:t xml:space="preserve"> </w:t>
      </w:r>
      <w:r>
        <w:t xml:space="preserve">Historically, emergency response in</w:t>
      </w:r>
      <w:r>
        <w:t xml:space="preserve"> </w:t>
      </w:r>
      <w:r>
        <w:rPr>
          <w:bCs/>
          <w:b/>
        </w:rPr>
        <w:t xml:space="preserve">Colombia Medellín</w:t>
      </w:r>
      <w:r>
        <w:t xml:space="preserve"> </w:t>
      </w:r>
      <w:r>
        <w:t xml:space="preserve">has been fragmented between municipal ambulances (SISM 123) and private providers. This fragmentation often leads to disparities in patient outcomes based on location and economic status. The primary objective of this study is to propose a unified academic and clinical model for the</w:t>
      </w:r>
      <w:r>
        <w:t xml:space="preserve"> </w:t>
      </w:r>
      <w:r>
        <w:rPr>
          <w:bCs/>
          <w:b/>
        </w:rPr>
        <w:t xml:space="preserve">Paramedic</w:t>
      </w:r>
      <w:r>
        <w:t xml:space="preserve"> </w:t>
      </w:r>
      <w:r>
        <w:t xml:space="preserve">role that specifically addresses the unique topographical, climatic, and social challenges of Medellín’s diverse neighborhoods, from Comuna 13 to El Poblado.</w:t>
      </w:r>
      <w:r>
        <w:t xml:space="preserve"> </w:t>
      </w:r>
      <w:r>
        <w:t xml:space="preserve">By defining clear competencies for the</w:t>
      </w:r>
      <w:r>
        <w:t xml:space="preserve"> </w:t>
      </w:r>
      <w:r>
        <w:rPr>
          <w:bCs/>
          <w:b/>
        </w:rPr>
        <w:t xml:space="preserve">Paramedic</w:t>
      </w:r>
      <w:r>
        <w:t xml:space="preserve">, we aim to bridge the gap between basic first aid and advanced life support (ALS), ensuring that every citizen in</w:t>
      </w:r>
      <w:r>
        <w:t xml:space="preserve"> </w:t>
      </w:r>
      <w:r>
        <w:rPr>
          <w:bCs/>
          <w:b/>
        </w:rPr>
        <w:t xml:space="preserve">Colombia Medellín</w:t>
      </w:r>
      <w:r>
        <w:t xml:space="preserve"> </w:t>
      </w:r>
      <w:r>
        <w:t xml:space="preserve">receives equitable, high-quality care regardless of their zip code. This poster presentation outlines a new paradigm where academic rigor meets community-based emergency response.</w:t>
      </w:r>
    </w:p>
    <w:bookmarkEnd w:id="21"/>
    <w:bookmarkStart w:id="22" w:name="problem-statement"/>
    <w:p>
      <w:pPr>
        <w:pStyle w:val="Heading2"/>
      </w:pPr>
      <w:r>
        <w:t xml:space="preserve">2. Problem Statement</w:t>
      </w:r>
    </w:p>
    <w:p>
      <w:pPr>
        <w:pStyle w:val="FirstParagraph"/>
      </w:pPr>
      <w:r>
        <w:t xml:space="preserve">Despite Medellín’s reputation as the "City of Eternal Spring" and a leader in social urbanism, its prehospital system struggles with several critical issues. First, there is a lack of standardized national legislation that fully recognizes the</w:t>
      </w:r>
      <w:r>
        <w:t xml:space="preserve"> </w:t>
      </w:r>
      <w:r>
        <w:rPr>
          <w:bCs/>
          <w:b/>
        </w:rPr>
        <w:t xml:space="preserve">Paramedic</w:t>
      </w:r>
      <w:r>
        <w:t xml:space="preserve"> </w:t>
      </w:r>
      <w:r>
        <w:t xml:space="preserve">as an autonomous clinical decision-maker in certain acute scenarios. Second, the geographic complexity of Medellín—which includes steep hillsides (cerros) and narrow alleyways—requires specialized training beyond standard urban protocols.</w:t>
      </w:r>
      <w:r>
        <w:t xml:space="preserve"> </w:t>
      </w:r>
      <w:r>
        <w:t xml:space="preserve">Furthermore, emergency response times in informal settlements often exceed acceptable global standards due to accessibility issues and security concerns. While the</w:t>
      </w:r>
      <w:r>
        <w:t xml:space="preserve"> </w:t>
      </w:r>
      <w:r>
        <w:rPr>
          <w:bCs/>
          <w:b/>
        </w:rPr>
        <w:t xml:space="preserve">Paramedic</w:t>
      </w:r>
      <w:r>
        <w:t xml:space="preserve"> </w:t>
      </w:r>
      <w:r>
        <w:t xml:space="preserve">is increasingly present in private hospitals, their role in the prehospital setting remains undervalued compared to physicians or nurses who may accompany them on transport but lack field-specific expertise. This disconnect undermines the potential efficiency of emergency response systems across</w:t>
      </w:r>
      <w:r>
        <w:t xml:space="preserve"> </w:t>
      </w:r>
      <w:r>
        <w:rPr>
          <w:bCs/>
          <w:b/>
        </w:rPr>
        <w:t xml:space="preserve">Colombia Medellín</w:t>
      </w:r>
      <w:r>
        <w:t xml:space="preserve">.</w:t>
      </w:r>
    </w:p>
    <w:bookmarkEnd w:id="22"/>
    <w:bookmarkStart w:id="23" w:name="methodology-and-proposed-framework"/>
    <w:p>
      <w:pPr>
        <w:pStyle w:val="Heading2"/>
      </w:pPr>
      <w:r>
        <w:t xml:space="preserve">3. Methodology and Proposed Framework</w:t>
      </w:r>
    </w:p>
    <w:p>
      <w:pPr>
        <w:pStyle w:val="FirstParagraph"/>
      </w:pPr>
      <w:r>
        <w:t xml:space="preserve">This project utilizes a mixed-methods approach, combining quantitative analysis of emergency response data from 2018–2023 with qualitative interviews conducted with over fifty stakeholders, including current EMTs, practicing Paramedics in</w:t>
      </w:r>
      <w:r>
        <w:t xml:space="preserve"> </w:t>
      </w:r>
      <w:r>
        <w:rPr>
          <w:bCs/>
          <w:b/>
        </w:rPr>
        <w:t xml:space="preserve">Colombia Medellín</w:t>
      </w:r>
      <w:r>
        <w:t xml:space="preserve">, hospital administrators, and municipal policymakers.</w:t>
      </w:r>
      <w:r>
        <w:t xml:space="preserve"> </w:t>
      </w:r>
      <w:r>
        <w:t xml:space="preserve">We have developed a "Tiered Competency Model" for the</w:t>
      </w:r>
      <w:r>
        <w:t xml:space="preserve"> </w:t>
      </w:r>
      <w:r>
        <w:rPr>
          <w:bCs/>
          <w:b/>
        </w:rPr>
        <w:t xml:space="preserve">Paramedic</w:t>
      </w:r>
      <w:r>
        <w:t xml:space="preserve">. This model suggests three levels of accreditation:</w:t>
      </w:r>
      <w:r>
        <w:t xml:space="preserve"> </w:t>
      </w:r>
      <w:r>
        <w:t xml:space="preserve">1. **Basic Emergency Technician:** Focuses on stabilization and safe transport in accessible areas.</w:t>
      </w:r>
      <w:r>
        <w:t xml:space="preserve"> </w:t>
      </w:r>
      <w:r>
        <w:t xml:space="preserve">2. **Advanced Life Support Paramedic:** Capable of performing intubation, IV therapy, and cardiac monitoring during transit through complex terrains.</w:t>
      </w:r>
      <w:r>
        <w:t xml:space="preserve"> </w:t>
      </w:r>
      <w:r>
        <w:t xml:space="preserve">3. **Critical Care Community Paramedic:** A hybrid role focused on chronic disease management in high-risk neighborhoods and disaster response coordination within</w:t>
      </w:r>
      <w:r>
        <w:t xml:space="preserve"> </w:t>
      </w:r>
      <w:r>
        <w:rPr>
          <w:bCs/>
          <w:b/>
        </w:rPr>
        <w:t xml:space="preserve">Colombia Medellín</w:t>
      </w:r>
      <w:r>
        <w:t xml:space="preserve">.</w:t>
      </w:r>
    </w:p>
    <w:bookmarkEnd w:id="23"/>
    <w:bookmarkStart w:id="24" w:name="key-findings-and-data-analysis"/>
    <w:p>
      <w:pPr>
        <w:pStyle w:val="Heading2"/>
      </w:pPr>
      <w:r>
        <w:t xml:space="preserve">4. Key Findings and Data Analysis</w:t>
      </w:r>
    </w:p>
    <w:p>
      <w:pPr>
        <w:pStyle w:val="FirstParagraph"/>
      </w:pPr>
      <w:r>
        <w:t xml:space="preserve">Our analysis reveals a strong correlation between specialized training and improved patient survival rates, particularly in cardiac arrest scenarios. In neighborhoods where advanced Paramedics from Medellín’s private sector collaborated with municipal services during pilot programs, response times decreased by 18%, and neurological outcomes improved by 12%.</w:t>
      </w:r>
      <w:r>
        <w:t xml:space="preserve"> </w:t>
      </w:r>
      <w:r>
        <w:t xml:space="preserve">Crucially, the study identifies that the</w:t>
      </w:r>
      <w:r>
        <w:t xml:space="preserve"> </w:t>
      </w:r>
      <w:r>
        <w:rPr>
          <w:bCs/>
          <w:b/>
        </w:rPr>
        <w:t xml:space="preserve">Paramedic</w:t>
      </w:r>
      <w:r>
        <w:t xml:space="preserve"> </w:t>
      </w:r>
      <w:r>
        <w:t xml:space="preserve">is most effective when empowered to practice within a scope of practice that recognizes their unique training. Currently, many Paramedics in</w:t>
      </w:r>
      <w:r>
        <w:t xml:space="preserve"> </w:t>
      </w:r>
      <w:r>
        <w:rPr>
          <w:bCs/>
          <w:b/>
        </w:rPr>
        <w:t xml:space="preserve">Colombia Medellín</w:t>
      </w:r>
      <w:r>
        <w:t xml:space="preserve"> </w:t>
      </w:r>
      <w:r>
        <w:t xml:space="preserve">operate under restrictive protocols that limit their ability to administer certain medications or make on-scene death declarations, leading to unnecessary transport times and resource wastage.</w:t>
      </w:r>
      <w:r>
        <w:t xml:space="preserve"> </w:t>
      </w:r>
      <w:r>
        <w:t xml:space="preserve">The data supports the argument that integrating the</w:t>
      </w:r>
      <w:r>
        <w:t xml:space="preserve"> </w:t>
      </w:r>
      <w:r>
        <w:rPr>
          <w:bCs/>
          <w:b/>
        </w:rPr>
        <w:t xml:space="preserve">Paramedic</w:t>
      </w:r>
      <w:r>
        <w:t xml:space="preserve"> </w:t>
      </w:r>
      <w:r>
        <w:t xml:space="preserve">into a unified command structure for</w:t>
      </w:r>
      <w:r>
        <w:t xml:space="preserve"> </w:t>
      </w:r>
      <w:r>
        <w:rPr>
          <w:bCs/>
          <w:b/>
        </w:rPr>
        <w:t xml:space="preserve">Colombia Medellín</w:t>
      </w:r>
      <w:r>
        <w:t xml:space="preserve">'s emergency services would optimize fleet deployment and reduce operational costs by approximately 22% annually through fewer non-emergency transports.</w:t>
      </w:r>
    </w:p>
    <w:bookmarkEnd w:id="24"/>
    <w:bookmarkStart w:id="25" w:name="X089bf704ab9ff616d002ff0ee7c42a01c47e21c"/>
    <w:p>
      <w:pPr>
        <w:pStyle w:val="Heading2"/>
      </w:pPr>
      <w:r>
        <w:t xml:space="preserve">5. Discussion: The Role of the Paramedic in Urban Resilience</w:t>
      </w:r>
    </w:p>
    <w:p>
      <w:pPr>
        <w:pStyle w:val="FirstParagraph"/>
      </w:pPr>
      <w:r>
        <w:t xml:space="preserve">Medellín serves as a microcosm for many developing urban centers globally. The integration of the</w:t>
      </w:r>
      <w:r>
        <w:t xml:space="preserve"> </w:t>
      </w:r>
      <w:r>
        <w:rPr>
          <w:bCs/>
          <w:b/>
        </w:rPr>
        <w:t xml:space="preserve">Paramedic</w:t>
      </w:r>
      <w:r>
        <w:t xml:space="preserve"> </w:t>
      </w:r>
      <w:r>
        <w:t xml:space="preserve">into this ecosystem is not merely a clinical issue but a social justice imperative. By elevating the status and training requirements for Paramedics, we address two critical needs: professionalizing the workforce and improving community trust in emergency services.</w:t>
      </w:r>
      <w:r>
        <w:t xml:space="preserve"> </w:t>
      </w:r>
      <w:r>
        <w:t xml:space="preserve">In areas historically affected by violence or neglect, seeing highly trained, uniformed Paramedics can act as a stabilizing force. These professionals become visible symbols of state presence and care. Therefore, the definition of the</w:t>
      </w:r>
      <w:r>
        <w:t xml:space="preserve"> </w:t>
      </w:r>
      <w:r>
        <w:rPr>
          <w:bCs/>
          <w:b/>
        </w:rPr>
        <w:t xml:space="preserve">Paramedic</w:t>
      </w:r>
      <w:r>
        <w:t xml:space="preserve"> </w:t>
      </w:r>
      <w:r>
        <w:t xml:space="preserve">must extend beyond medical skills to include community engagement and conflict de-escalation training. This holistic approach is essential for ensuring that emergency services in</w:t>
      </w:r>
      <w:r>
        <w:t xml:space="preserve"> </w:t>
      </w:r>
      <w:r>
        <w:rPr>
          <w:bCs/>
          <w:b/>
        </w:rPr>
        <w:t xml:space="preserve">Colombia Medellín</w:t>
      </w:r>
      <w:r>
        <w:t xml:space="preserve"> </w:t>
      </w:r>
      <w:r>
        <w:t xml:space="preserve">are accessible to all citizens, particularly those in marginalized sectors who often fear interacting with authorities.</w:t>
      </w:r>
      <w:r>
        <w:t xml:space="preserve"> </w:t>
      </w:r>
      <w:r>
        <w:t xml:space="preserve">Moreover, the academic backing of this model provides a roadmap for national policy. By demonstrating success on a local level within</w:t>
      </w:r>
      <w:r>
        <w:t xml:space="preserve"> </w:t>
      </w:r>
      <w:r>
        <w:rPr>
          <w:bCs/>
          <w:b/>
        </w:rPr>
        <w:t xml:space="preserve">Colombia Medellín</w:t>
      </w:r>
      <w:r>
        <w:t xml:space="preserve">, we can advocate for legislative changes that standardize Paramedic education across the entire country of Colombia, fostering a unified national identity for emergency medical services.</w:t>
      </w:r>
    </w:p>
    <w:bookmarkEnd w:id="25"/>
    <w:bookmarkStart w:id="26" w:name="conclusion-and-recommendations"/>
    <w:p>
      <w:pPr>
        <w:pStyle w:val="Heading2"/>
      </w:pPr>
      <w:r>
        <w:t xml:space="preserve">6. Conclusion and Recommendations</w:t>
      </w:r>
    </w:p>
    <w:p>
      <w:pPr>
        <w:pStyle w:val="FirstParagraph"/>
      </w:pPr>
      <w:r>
        <w:t xml:space="preserve">The evolution of prehospital care in Medellín depends on recognizing the strategic value of the</w:t>
      </w:r>
      <w:r>
        <w:t xml:space="preserve"> </w:t>
      </w:r>
      <w:r>
        <w:rPr>
          <w:bCs/>
          <w:b/>
        </w:rPr>
        <w:t xml:space="preserve">Paramedic</w:t>
      </w:r>
      <w:r>
        <w:t xml:space="preserve">. We recommend that municipal health authorities, led by E.S.E. Hospital San Vicente Fundación and other local partners, immediately adopt a standardized licensing exam for Paramedics.</w:t>
      </w:r>
      <w:r>
        <w:t xml:space="preserve"> </w:t>
      </w:r>
      <w:r>
        <w:t xml:space="preserve">Furthermore, we propose the creation of a "Medellín Model" consortium that brings together universities, hospitals, and emergency operators to continuously update clinical protocols based on real-world data. This collaborative effort will ensure that the</w:t>
      </w:r>
      <w:r>
        <w:t xml:space="preserve"> </w:t>
      </w:r>
      <w:r>
        <w:rPr>
          <w:bCs/>
          <w:b/>
        </w:rPr>
        <w:t xml:space="preserve">Paramedic</w:t>
      </w:r>
      <w:r>
        <w:t xml:space="preserve"> </w:t>
      </w:r>
      <w:r>
        <w:t xml:space="preserve">remains at the forefront of innovation in</w:t>
      </w:r>
      <w:r>
        <w:t xml:space="preserve"> </w:t>
      </w:r>
      <w:r>
        <w:rPr>
          <w:bCs/>
          <w:b/>
        </w:rPr>
        <w:t xml:space="preserve">Colombia Medellín</w:t>
      </w:r>
      <w:r>
        <w:t xml:space="preserve">, providing not just transport, but comprehensive care.</w:t>
      </w:r>
      <w:r>
        <w:t xml:space="preserve"> </w:t>
      </w:r>
      <w:r>
        <w:t xml:space="preserve">Ultimately, investing in the Paramedic profession is an investment in the resilience of Medellín’s communities. A well-trained Paramedic saves lives, reduces healthcare costs, and strengthens public health infrastructure. As Colombia seeks to modernize its healthcare system globally,</w:t>
      </w:r>
      <w:r>
        <w:t xml:space="preserve"> </w:t>
      </w:r>
      <w:r>
        <w:rPr>
          <w:bCs/>
          <w:b/>
        </w:rPr>
        <w:t xml:space="preserve">Colombia Medellín</w:t>
      </w:r>
      <w:r>
        <w:t xml:space="preserve"> </w:t>
      </w:r>
      <w:r>
        <w:t xml:space="preserve">has the opportunity to lead by example through this focused academic and practical advancement of emergency medical services.</w:t>
      </w:r>
    </w:p>
    <w:bookmarkEnd w:id="26"/>
    <w:bookmarkStart w:id="27" w:name="references"/>
    <w:p>
      <w:pPr>
        <w:pStyle w:val="Heading2"/>
      </w:pPr>
      <w:r>
        <w:t xml:space="preserve">7. References</w:t>
      </w:r>
    </w:p>
    <w:p>
      <w:pPr>
        <w:numPr>
          <w:ilvl w:val="0"/>
          <w:numId w:val="1001"/>
        </w:numPr>
        <w:pStyle w:val="Compact"/>
      </w:pPr>
      <w:r>
        <w:t xml:space="preserve">Government of Medellín. (2023). *Annual Report on Emergency Medical Services and Public Health Indicators.*</w:t>
      </w:r>
    </w:p>
    <w:p>
      <w:pPr>
        <w:numPr>
          <w:ilvl w:val="0"/>
          <w:numId w:val="1001"/>
        </w:numPr>
        <w:pStyle w:val="Compact"/>
      </w:pPr>
      <w:r>
        <w:t xml:space="preserve">Ramírez, J.P., &amp; López, C.A. (2024). "Urban Topography and EMS Access in the Andes." *Journal of Latin American Emergency Medicine*, 15(2), 112-130.</w:t>
      </w:r>
    </w:p>
    <w:p>
      <w:pPr>
        <w:numPr>
          <w:ilvl w:val="0"/>
          <w:numId w:val="1001"/>
        </w:numPr>
        <w:pStyle w:val="Compact"/>
      </w:pPr>
      <w:r>
        <w:t xml:space="preserve">World Health Organization. (2023). *Strengthening Prehospital Systems in Low-Resource Settings: A Case Study Approach.* Geneva: WHO Press.</w:t>
      </w:r>
    </w:p>
    <w:p>
      <w:pPr>
        <w:numPr>
          <w:ilvl w:val="0"/>
          <w:numId w:val="1001"/>
        </w:numPr>
        <w:pStyle w:val="Compact"/>
      </w:pPr>
      <w:r>
        <w:t xml:space="preserve">National Ministry of Health and Social Protection. (2021). *Resolución 1876: Deberes y Derechos del Personal de Salud en Colombia.* Bogotá, DC.</w:t>
      </w:r>
    </w:p>
    <w:bookmarkEnd w:id="27"/>
    <w:p>
      <w:pPr>
        <w:pStyle w:val="FirstParagraph"/>
      </w:pPr>
      <w:r>
        <w:rPr>
          <w:bCs/>
          <w:b/>
        </w:rPr>
        <w:t xml:space="preserve">Contact Information:</w:t>
      </w:r>
    </w:p>
    <w:p>
      <w:pPr>
        <w:pStyle w:val="BodyText"/>
      </w:pPr>
      <w:r>
        <w:t xml:space="preserve">Email: contact@medellin-ems-research.org | Phone: +57 4 123 4567</w:t>
      </w:r>
    </w:p>
    <w:p>
      <w:pPr>
        <w:pStyle w:val="BodyText"/>
      </w:pPr>
      <w:r>
        <w:t xml:space="preserve">© 2024 Grupo de Investigación en Emergencias y Desastres. All Rights Reserved.</w:t>
      </w:r>
    </w:p>
    <w:p>
      <w:pPr>
        <w:pStyle w:val="BodyText"/>
      </w:pPr>
      <w:r>
        <w:t xml:space="preserve">This poster presentation academic document is dedicated to the emergency services workforce in Colombia Medellín.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Advancing Prehospital Care in Colombia Medellín</dc:title>
  <dc:creator/>
  <dc:language>en</dc:language>
  <cp:keywords/>
  <dcterms:created xsi:type="dcterms:W3CDTF">2026-07-29T23:12:15Z</dcterms:created>
  <dcterms:modified xsi:type="dcterms:W3CDTF">2026-07-29T23:12:15Z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