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Lyon</w:t>
      </w:r>
    </w:p>
    <w:bookmarkStart w:id="20" w:name="X69fa82913742eb3040018fd64de688ad58fc287"/>
    <w:p>
      <w:pPr>
        <w:pStyle w:val="Heading1"/>
      </w:pPr>
      <w:r>
        <w:t xml:space="preserve">Redefining Pre-Hospital Care in France Lyon</w:t>
      </w:r>
    </w:p>
    <w:p>
      <w:pPr>
        <w:pStyle w:val="FirstParagraph"/>
      </w:pPr>
      <w:r>
        <w:t xml:space="preserve">A Poster Presentation on the Integration, Challenges, and Future of the Modern Paramedic</w:t>
      </w:r>
    </w:p>
    <w:p>
      <w:pPr>
        <w:pStyle w:val="BodyText"/>
      </w:pPr>
      <w:r>
        <w:t xml:space="preserve">Presented by: [Your Name/Institution]</w:t>
      </w:r>
      <w:r>
        <w:br/>
      </w:r>
      <w:r>
        <w:t xml:space="preserve">Location: Lyon, France | Date: 2023</w:t>
      </w:r>
    </w:p>
    <w:bookmarkEnd w:id="20"/>
    <w:bookmarkStart w:id="21" w:name="X7d3939d1cb50b011ead4b259c6cfaeceee61e46"/>
    <w:p>
      <w:pPr>
        <w:pStyle w:val="Heading2"/>
      </w:pPr>
      <w:r>
        <w:t xml:space="preserve">I. Introduction and Contextual Background</w:t>
      </w:r>
    </w:p>
    <w:p>
      <w:pPr>
        <w:pStyle w:val="FirstParagraph"/>
      </w:pPr>
      <w:r>
        <w:t xml:space="preserve">The landscape of emergency medicine in France is undergoing a profound transformation, driven by demographic shifts, the increasing complexity of pre-hospital care, and technological advancements. At the heart of this evolution stands the Paramedic profession. While France has historically relied on physicians to lead Emergency Medical Services (EMS), there is a growing recognition that highly trained paramedics are essential for effective triage and immediate life-saving interventions.</w:t>
      </w:r>
    </w:p>
    <w:p>
      <w:pPr>
        <w:pStyle w:val="BodyText"/>
      </w:pPr>
      <w:r>
        <w:rPr>
          <w:bCs/>
          <w:b/>
        </w:rPr>
        <w:t xml:space="preserve">The Lyon Context:</w:t>
      </w:r>
      <w:r>
        <w:t xml:space="preserve"> </w:t>
      </w:r>
      <w:r>
        <w:t xml:space="preserve">As the second-largest metropolitan area in France, Lyon presents unique challenges. It serves as a critical hub for both urban density and surrounding rural areas (the Ain department). The "SAMU" (Service d'Aide Médicale Urgente) system in Lyon is renowned globally, yet it faces increasing pressure from rising call volumes for non-life-threatening emergencies. This poster explores how optimizing the role of the paramedic can alleviate strain on hospital resources while maintaining high standards of care specific to the French healthcare model.</w:t>
      </w:r>
    </w:p>
    <w:p>
      <w:pPr>
        <w:pStyle w:val="BodyText"/>
      </w:pPr>
      <w:r>
        <w:t xml:space="preserve">This academic poster presentation aims to analyze the current status of paramedical staff in France, with a specific focus on Lyon's operational framework. We examine how these professionals bridge the gap between civilian bystanders and specialized hospital units, particularly in high-pressure environments.</w:t>
      </w:r>
    </w:p>
    <w:bookmarkEnd w:id="21"/>
    <w:bookmarkStart w:id="22" w:name="ii.-the-role-of-the-paramedic-in-france"/>
    <w:p>
      <w:pPr>
        <w:pStyle w:val="Heading2"/>
      </w:pPr>
      <w:r>
        <w:t xml:space="preserve">II. The Role of the Paramedic in France</w:t>
      </w:r>
    </w:p>
    <w:p>
      <w:pPr>
        <w:pStyle w:val="FirstParagraph"/>
      </w:pPr>
      <w:r>
        <w:t xml:space="preserve">In France, the paramedic is known as the *Cadre de Santé* or specifically trained *Sapeur-Pompier* (Firefighter-Paramedic). Unlike systems in North America where paramedics often operate autonomously, French EMS traditionally requires a physician (*Médecin*) to be present on critical response units (SMUR - Service Mobile d'Urgence et de Réanimation).</w:t>
      </w:r>
    </w:p>
    <w:p>
      <w:pPr>
        <w:pStyle w:val="BodyText"/>
      </w:pPr>
      <w:r>
        <w:rPr>
          <w:bCs/>
          <w:b/>
        </w:rPr>
        <w:t xml:space="preserve">The Shift Toward Autonomy:</w:t>
      </w:r>
      <w:r>
        <w:t xml:space="preserve"> </w:t>
      </w:r>
      <w:r>
        <w:t xml:space="preserve">However, the landscape is changing. The proliferation of "Médicalisation" versus "Secours" (Rescue) models has led to a bifurcation in care pathways:</w:t>
      </w:r>
    </w:p>
    <w:p>
      <w:pPr>
        <w:numPr>
          <w:ilvl w:val="0"/>
          <w:numId w:val="1001"/>
        </w:numPr>
        <w:pStyle w:val="Compact"/>
      </w:pPr>
      <w:r>
        <w:rPr>
          <w:bCs/>
          <w:b/>
        </w:rPr>
        <w:t xml:space="preserve">Critical Care:</w:t>
      </w:r>
      <w:r>
        <w:t xml:space="preserve"> </w:t>
      </w:r>
      <w:r>
        <w:t xml:space="preserve">Still largely physician-led within the SMUR framework, ensuring advanced life support (ALS) is available immediately.</w:t>
      </w:r>
    </w:p>
    <w:p>
      <w:pPr>
        <w:numPr>
          <w:ilvl w:val="0"/>
          <w:numId w:val="1001"/>
        </w:numPr>
        <w:pStyle w:val="Compact"/>
      </w:pPr>
      <w:r>
        <w:rPr>
          <w:bCs/>
          <w:b/>
        </w:rPr>
        <w:t xml:space="preserve">Non-Critical/Urgent Care:</w:t>
      </w:r>
      <w:r>
        <w:t xml:space="preserve"> </w:t>
      </w:r>
      <w:r>
        <w:t xml:space="preserve">The emergence of *Rappels de Perm' Secours* and volunteer paramedic networks, where senior paramedics manage lower-acuity cases without a physician present.</w:t>
      </w:r>
    </w:p>
    <w:p>
      <w:pPr>
        <w:pStyle w:val="FirstParagraph"/>
      </w:pPr>
      <w:r>
        <w:t xml:space="preserve">In Lyon, this duality is evident. The University Hospitals of Lyon (Hospices Civils de Lyon - HCL) are pioneering new roles for paramedics in trauma centers and emergency departments, acknowledging that their clinical skills extend beyond basic life support into complex assessment and decision-making.</w:t>
      </w:r>
    </w:p>
    <w:bookmarkEnd w:id="22"/>
    <w:bookmarkStart w:id="23" w:name="iii.-operational-challenges-in-lyon"/>
    <w:p>
      <w:pPr>
        <w:pStyle w:val="Heading2"/>
      </w:pPr>
      <w:r>
        <w:t xml:space="preserve">III. Operational Challenges in Lyon</w:t>
      </w:r>
    </w:p>
    <w:p>
      <w:pPr>
        <w:pStyle w:val="FirstParagraph"/>
      </w:pPr>
      <w:r>
        <w:t xml:space="preserve">Lyon’s geographical position as a gateway to Europe and its status as a major industrial and commercial center create specific logistical hurdles for EMS providers. The following challenges highlight the need for advanced paramedic training:</w:t>
      </w:r>
    </w:p>
    <w:p>
      <w:pPr>
        <w:numPr>
          <w:ilvl w:val="0"/>
          <w:numId w:val="1002"/>
        </w:numPr>
        <w:pStyle w:val="Compact"/>
      </w:pPr>
      <w:r>
        <w:rPr>
          <w:bCs/>
          <w:b/>
        </w:rPr>
        <w:t xml:space="preserve">Ambulance Traffic and Response Times:</w:t>
      </w:r>
      <w:r>
        <w:t xml:space="preserve"> </w:t>
      </w:r>
      <w:r>
        <w:t xml:space="preserve">Lyon’s dense urban core often suffers from traffic congestion, delaying response times. Paramedics must be adept at rapid scene assessment to prioritize interventions that can wait versus those requiring immediate action.</w:t>
      </w:r>
    </w:p>
    <w:p>
      <w:pPr>
        <w:numPr>
          <w:ilvl w:val="0"/>
          <w:numId w:val="1002"/>
        </w:numPr>
        <w:pStyle w:val="Compact"/>
      </w:pPr>
      <w:r>
        <w:rPr>
          <w:bCs/>
          <w:b/>
        </w:rPr>
        <w:t xml:space="preserve">Crowding in Emergency Departments:</w:t>
      </w:r>
      <w:r>
        <w:t xml:space="preserve"> </w:t>
      </w:r>
      <w:r>
        <w:t xml:space="preserve">Hospitals in Lyon frequently operate over capacity. Paramedics now act as "gatekeepers," deciding whether a patient requires transport, treatment on-site by the SAMU dispatcher, or referral to non-emergency care facilities.</w:t>
      </w:r>
    </w:p>
    <w:p>
      <w:pPr>
        <w:numPr>
          <w:ilvl w:val="0"/>
          <w:numId w:val="1002"/>
        </w:numPr>
        <w:pStyle w:val="Compact"/>
      </w:pPr>
      <w:r>
        <w:rPr>
          <w:bCs/>
          <w:b/>
        </w:rPr>
        <w:t xml:space="preserve">Specialized Populations:</w:t>
      </w:r>
      <w:r>
        <w:t xml:space="preserve"> </w:t>
      </w:r>
      <w:r>
        <w:t xml:space="preserve">With an aging population and increasing social vulnerability in certain arrondissements of Lyon, paramedics frequently encounter complex medical and social needs that require holistic management skills not traditionally taught in standard EMS curricula.</w:t>
      </w:r>
    </w:p>
    <w:p>
      <w:pPr>
        <w:pStyle w:val="FirstParagraph"/>
      </w:pPr>
      <w:r>
        <w:rPr>
          <w:iCs/>
          <w:i/>
        </w:rPr>
        <w:t xml:space="preserve">Note on Training:</w:t>
      </w:r>
      <w:r>
        <w:t xml:space="preserve"> </w:t>
      </w:r>
      <w:r>
        <w:t xml:space="preserve">While France lacks a unified bachelor’s degree for paramedics comparable to the US or UK, vocational training provided by regional schools (like those affiliated with the HCL) is becoming increasingly standardized and rigorous.</w:t>
      </w:r>
    </w:p>
    <w:bookmarkEnd w:id="23"/>
    <w:bookmarkStart w:id="27" w:name="X7d37ee9c9db18900587d5ee5eec6844b9bb4a6b"/>
    <w:p>
      <w:pPr>
        <w:pStyle w:val="Heading2"/>
      </w:pPr>
      <w:r>
        <w:t xml:space="preserve">IV. Strategic Analysis and Recommendations</w:t>
      </w:r>
    </w:p>
    <w:p>
      <w:pPr>
        <w:pStyle w:val="FirstParagraph"/>
      </w:pPr>
      <w:r>
        <w:t xml:space="preserve">To fully leverage the potential of the paramedic workforce in France Lyon, several strategic recommendations are proposed based on current academic literature and operational data:</w:t>
      </w:r>
    </w:p>
    <w:bookmarkStart w:id="24" w:name="a.-standardization-of-advanced-roles"/>
    <w:p>
      <w:pPr>
        <w:pStyle w:val="Heading3"/>
      </w:pPr>
      <w:r>
        <w:t xml:space="preserve">A. Standardization of Advanced Roles</w:t>
      </w:r>
    </w:p>
    <w:p>
      <w:pPr>
        <w:pStyle w:val="FirstParagraph"/>
      </w:pPr>
      <w:r>
        <w:t xml:space="preserve">The integration of advanced practice nursing roles into the paramedic field should be considered. This would allow senior paramedics in Lyon to perform expanded procedures, such as intravenous fluid resuscitation or certain airway management techniques, without requiring a physician on scene for stable patients.</w:t>
      </w:r>
    </w:p>
    <w:bookmarkEnd w:id="24"/>
    <w:bookmarkStart w:id="25" w:name="b.-interdisciplinary-collaboration"/>
    <w:p>
      <w:pPr>
        <w:pStyle w:val="Heading3"/>
      </w:pPr>
      <w:r>
        <w:t xml:space="preserve">B. Interdisciplinary Collaboration</w:t>
      </w:r>
    </w:p>
    <w:p>
      <w:pPr>
        <w:pStyle w:val="FirstParagraph"/>
      </w:pPr>
      <w:r>
        <w:t xml:space="preserve">Lyon serves as an excellent case study for interdisciplinary teamwork. Strengthening the communication protocols between paramedics and hospital-based emergency physicians can reduce "door-to-doctor" times. Digital health platforms currently being tested in Rhône-Alpes can facilitate real-time data sharing, empowering paramedics with remote physician support.</w:t>
      </w:r>
    </w:p>
    <w:bookmarkEnd w:id="25"/>
    <w:p>
      <w:pPr>
        <w:pStyle w:val="BodyText"/>
      </w:pPr>
      <w:r>
        <w:br/>
      </w:r>
    </w:p>
    <w:bookmarkStart w:id="26" w:name="c.-community-paramedicine"/>
    <w:p>
      <w:pPr>
        <w:pStyle w:val="Heading3"/>
      </w:pPr>
      <w:r>
        <w:t xml:space="preserve">C. Community Paramedicine</w:t>
      </w:r>
    </w:p>
    <w:p>
      <w:pPr>
        <w:pStyle w:val="FirstParagraph"/>
      </w:pPr>
      <w:r>
        <w:t xml:space="preserve">A growing trend in European healthcare is "Community Paramedicine." In Lyon, this involves paramedics conducting home visits for chronic disease management. This proactive approach reduces unnecessary ambulance dispatches and fosters trust between the EMS system and the local community, a vital aspect of public health in diverse urban centers like Lyon.</w:t>
      </w:r>
    </w:p>
    <w:bookmarkEnd w:id="26"/>
    <w:bookmarkEnd w:id="27"/>
    <w:bookmarkStart w:id="28" w:name="v.-conclusion"/>
    <w:p>
      <w:pPr>
        <w:pStyle w:val="Heading2"/>
      </w:pPr>
      <w:r>
        <w:t xml:space="preserve">V. Conclusion</w:t>
      </w:r>
    </w:p>
    <w:p>
      <w:pPr>
        <w:pStyle w:val="FirstParagraph"/>
      </w:pPr>
      <w:r>
        <w:t xml:space="preserve">The role of the Paramedic in France is at a crossroads. Traditionally viewed as support staff to physicians, they are emerging as autonomous clinical practitioners essential to the resilience of the healthcare system. In Lyon, a city that balances historic medical heritage with modern logistical challenges, optimizing this workforce is not just beneficial—it is imperative.</w:t>
      </w:r>
    </w:p>
    <w:p>
      <w:pPr>
        <w:pStyle w:val="BodyText"/>
      </w:pPr>
      <w:r>
        <w:t xml:space="preserve">By adopting standardized advanced training models and enhancing interdisciplinary collaboration between paramedics and hospital networks like those in Hospices Civils de Lyon, France can create a more efficient, responsive, and patient-centered emergency service. This poster presentation underscores that the future of pre-hospital care in France relies on recognizing the paramedic not merely as a transporter of patients, but as a critical clinician in their own right.</w:t>
      </w:r>
    </w:p>
    <w:bookmarkEnd w:id="28"/>
    <w:p>
      <w:r>
        <w:pict>
          <v:rect style="width:0;height:1.5pt" o:hralign="center" o:hrstd="t" o:hr="t"/>
        </w:pict>
      </w:r>
    </w:p>
    <w:p>
      <w:pPr>
        <w:pStyle w:val="FirstParagraph"/>
      </w:pPr>
      <w:r>
        <w:rPr>
          <w:bCs/>
          <w:b/>
        </w:rPr>
        <w:t xml:space="preserve">References:</w:t>
      </w:r>
    </w:p>
    <w:p>
      <w:pPr>
        <w:numPr>
          <w:ilvl w:val="0"/>
          <w:numId w:val="1003"/>
        </w:numPr>
        <w:pStyle w:val="Compact"/>
      </w:pPr>
      <w:r>
        <w:t xml:space="preserve">- Ministère des Solidarités et de la Santé. (2022). *Rapport sur l'évolution des métiers du paramédical*.</w:t>
      </w:r>
    </w:p>
    <w:p>
      <w:pPr>
        <w:numPr>
          <w:ilvl w:val="0"/>
          <w:numId w:val="1003"/>
        </w:numPr>
        <w:pStyle w:val="Compact"/>
      </w:pPr>
      <w:r>
        <w:t xml:space="preserve">- Hospices Civils de Lyon (HCL). (2023). *Annual Report on Emergency Medical Services Operations*.</w:t>
      </w:r>
    </w:p>
    <w:p>
      <w:pPr>
        <w:numPr>
          <w:ilvl w:val="0"/>
          <w:numId w:val="1003"/>
        </w:numPr>
        <w:pStyle w:val="Compact"/>
      </w:pPr>
      <w:r>
        <w:t xml:space="preserve">- European Journal of Trauma and Resuscitation. (2021). *The role of the paramedic in urban EMS: A comparative study*.</w:t>
      </w:r>
    </w:p>
    <w:p>
      <w:pPr>
        <w:pStyle w:val="FirstParagraph"/>
      </w:pPr>
      <w:r>
        <w:rPr>
          <w:iCs/>
          <w:i/>
        </w:rPr>
        <w:t xml:space="preserve">Contact: [Insert Email Address] | [Insert Institution Logo/Website]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Paramedic in France Lyon</dc:title>
  <dc:creator/>
  <dc:language>en</dc:language>
  <cp:keywords/>
  <dcterms:created xsi:type="dcterms:W3CDTF">2026-07-29T14:03:26Z</dcterms:created>
  <dcterms:modified xsi:type="dcterms:W3CDTF">2026-07-29T14:03:26Z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