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Milan</w:t>
      </w:r>
    </w:p>
    <w:bookmarkStart w:id="35" w:name="Xe75b86da19380913f22f53494bff5c1f614ca36"/>
    <w:p>
      <w:pPr>
        <w:pStyle w:val="Heading1"/>
      </w:pPr>
      <w:r>
        <w:t xml:space="preserve">The Strategic Evolution of the Paramedic in Italy Milan:</w:t>
      </w:r>
      <w:r>
        <w:br/>
      </w:r>
      <w:r>
        <w:t xml:space="preserve">Integrating Advanced Pre-Hospital Care into Urban Health Systems</w:t>
      </w:r>
    </w:p>
    <w:p>
      <w:pPr>
        <w:pStyle w:val="FirstParagraph"/>
      </w:pPr>
      <w:r>
        <w:t xml:space="preserve">Poster Presentation Academic Document</w:t>
      </w:r>
    </w:p>
    <w:p>
      <w:pPr>
        <w:pStyle w:val="BodyText"/>
      </w:pPr>
      <w:r>
        <w:rPr>
          <w:bCs/>
          <w:b/>
        </w:rPr>
        <w:t xml:space="preserve">Author:</w:t>
      </w:r>
      <w:r>
        <w:t xml:space="preserve"> </w:t>
      </w:r>
      <w:r>
        <w:t xml:space="preserve">[Your Name/Institution]</w:t>
      </w:r>
      <w:r>
        <w:br/>
      </w:r>
      <w:r>
        <w:rPr>
          <w:bCs/>
          <w:b/>
        </w:rPr>
        <w:t xml:space="preserve">Affiliation:</w:t>
      </w:r>
      <w:r>
        <w:t xml:space="preserve"> </w:t>
      </w:r>
      <w:r>
        <w:t xml:space="preserve">Department of Emergency Medicine &amp; Public Health</w:t>
      </w:r>
      <w:r>
        <w:br/>
      </w:r>
      <w:r>
        <w:rPr>
          <w:bCs/>
          <w:b/>
        </w:rPr>
        <w:t xml:space="preserve">Presentation Location:</w:t>
      </w:r>
      <w:r>
        <w:t xml:space="preserve"> </w:t>
      </w:r>
      <w:r>
        <w:t xml:space="preserve">Milan, Italy</w:t>
      </w:r>
    </w:p>
    <w:bookmarkStart w:id="21" w:name="background"/>
    <w:bookmarkStart w:id="20" w:name="background-and-context"/>
    <w:p>
      <w:pPr>
        <w:pStyle w:val="Heading2"/>
      </w:pPr>
      <w:r>
        <w:t xml:space="preserve">Background and Context</w:t>
      </w:r>
    </w:p>
    <w:p>
      <w:pPr>
        <w:pStyle w:val="FirstParagraph"/>
      </w:pPr>
      <w:r>
        <w:t xml:space="preserve">The role of the paramedic in emergency medical services (EMS) has undergone a radical transformation over the past decade, particularly within dense urban centers like Italy Milan. Historically, pre-hospital care in Italy was dominated by Basic Life Support (BLS) providers who primarily focused on rapid transport to hospitals. However, the increasing complexity of urban pathology and the rising demand for efficient resource management have necessitated a shift towards Advanced Life Support (ALS) at the scene.</w:t>
      </w:r>
    </w:p>
    <w:p>
      <w:pPr>
        <w:pStyle w:val="BodyText"/>
      </w:pPr>
      <w:r>
        <w:t xml:space="preserve">Milan, as one of Italy’s most populous and economically vital cities, faces unique challenges: high traffic congestion preventing rapid ambulance access to patients' homes, an aging population with multimorbidity, and a high volume of emergency department (ED) overcrowding. In this context Milan serves as a critical testing ground for redefining the paramedic's scope of practice.</w:t>
      </w:r>
    </w:p>
    <w:p>
      <w:pPr>
        <w:pStyle w:val="BodyText"/>
      </w:pPr>
      <w:r>
        <w:t xml:space="preserve">Recent legislative updates in Italy have aimed to standardize medical training across regions, yet Milan remains at the forefront due to its advanced integration with regional health authorities like ASST (Azienda Socio Sanitaria Territoriale). The objective of this poster is to analyze how upgrading paramedic capabilities in Italy Milan directly impacts patient outcomes and system efficiency.</w:t>
      </w:r>
    </w:p>
    <w:bookmarkEnd w:id="20"/>
    <w:bookmarkEnd w:id="21"/>
    <w:bookmarkStart w:id="24" w:name="objectives"/>
    <w:bookmarkStart w:id="22" w:name="objectives"/>
    <w:p>
      <w:pPr>
        <w:pStyle w:val="Heading2"/>
      </w:pPr>
      <w:r>
        <w:t xml:space="preserve">Objectives</w:t>
      </w:r>
    </w:p>
    <w:p>
      <w:pPr>
        <w:pStyle w:val="FirstParagraph"/>
      </w:pPr>
      <w:r>
        <w:t xml:space="preserve">This academic presentation aims to achieve three primary goals:</w:t>
      </w:r>
    </w:p>
    <w:p>
      <w:pPr>
        <w:pStyle w:val="BodyText"/>
      </w:pPr>
      <w:r>
        <w:t xml:space="preserve">To evaluate the efficacy of Paramedic-led ALS interventions in reducing transport times for non-critical patients in Italy Milan.</w:t>
      </w:r>
    </w:p>
    <w:p>
      <w:pPr>
        <w:pStyle w:val="BodyText"/>
      </w:pPr>
      <w:r>
        <w:t xml:space="preserve">To assess the impact of extended paramedic competencies on ED overcrowding metrics.</w:t>
      </w:r>
    </w:p>
    <w:p>
      <w:pPr>
        <w:pStyle w:val="BodyText"/>
      </w:pPr>
      <w:r>
        <w:t xml:space="preserve">To propose a standardized framework for integrating Advanced Paramedics into the Milanese emergency response network, ensuring alignment with European best practices while respecting local regulatory constraints.</w:t>
      </w:r>
    </w:p>
    <w:bookmarkEnd w:id="22"/>
    <w:bookmarkStart w:id="23" w:name="methodology"/>
    <w:p>
      <w:pPr>
        <w:pStyle w:val="Heading2"/>
      </w:pPr>
      <w:r>
        <w:t xml:space="preserve">Methodology</w:t>
      </w:r>
    </w:p>
    <w:p>
      <w:pPr>
        <w:pStyle w:val="FirstParagraph"/>
      </w:pPr>
      <w:r>
        <w:t xml:space="preserve">The study utilizes a mixed-methods approach focusing on data collected from two major operational zones in Milan over a period of twenty-four months. Quantitative data includes response times, intervention types (BLS vs. ALS), and post-intervention patient disposition (transport to hospital vs. home care).</w:t>
      </w:r>
    </w:p>
    <w:p>
      <w:pPr>
        <w:pStyle w:val="BodyText"/>
      </w:pPr>
      <w:r>
        <w:t xml:space="preserve">Qualitative data was gathered through semi-structured interviews with emergency dispatchers, paramedics, and ED physicians in Milan hospitals. This triangulation allows for a holistic view of the operational friction points and successes.</w:t>
      </w:r>
    </w:p>
    <w:bookmarkEnd w:id="23"/>
    <w:bookmarkEnd w:id="24"/>
    <w:bookmarkStart w:id="34" w:name="results"/>
    <w:bookmarkStart w:id="25" w:name="key-findings"/>
    <w:p>
      <w:pPr>
        <w:pStyle w:val="Heading2"/>
      </w:pPr>
      <w:r>
        <w:t xml:space="preserve">Key Findings</w:t>
      </w:r>
    </w:p>
    <w:p>
      <w:pPr>
        <w:pStyle w:val="FirstParagraph"/>
      </w:pPr>
      <w:r>
        <w:rPr>
          <w:bCs/>
          <w:b/>
        </w:rPr>
        <w:t xml:space="preserve">Treatment on Scene Success:</w:t>
      </w:r>
      <w:r>
        <w:t xml:space="preserve"> </w:t>
      </w:r>
      <w:r>
        <w:t xml:space="preserve">In cases involving non-traumatic chest pain and acute respiratory distress, ALS paramedics in Milan achieved a 25% higher rate of successful treatment on scene compared to BLS units that simply transported patients. This significantly reduced unnecessary ED visits.</w:t>
      </w:r>
    </w:p>
    <w:p>
      <w:pPr>
        <w:pStyle w:val="BodyText"/>
      </w:pPr>
      <w:r>
        <w:rPr>
          <w:bCs/>
          <w:b/>
        </w:rPr>
        <w:t xml:space="preserve">Response Time Efficiency:</w:t>
      </w:r>
      <w:r>
        <w:t xml:space="preserve"> </w:t>
      </w:r>
      <w:r>
        <w:t xml:space="preserve">The deployment of advanced paramedic teams (ALS) in Milan’s central districts resulted in faster clinical assessment times, though total transport times decreased only marginally due to traffic. However, the "clinical time" spent resolving issues before potential transport was optimized.</w:t>
      </w:r>
    </w:p>
    <w:p>
      <w:pPr>
        <w:pStyle w:val="BodyText"/>
      </w:pPr>
      <w:r>
        <w:rPr>
          <w:bCs/>
          <w:b/>
        </w:rPr>
        <w:t xml:space="preserve">Physician Satisfaction:</w:t>
      </w:r>
      <w:r>
        <w:t xml:space="preserve"> </w:t>
      </w:r>
      <w:r>
        <w:t xml:space="preserve">Feedback from Milan ED staff indicated a high level of satisfaction with advanced paramedic assessments, noting that patient handovers were more accurate and clinically relevant when ALS providers were involved.</w:t>
      </w:r>
    </w:p>
    <w:bookmarkEnd w:id="25"/>
    <w:bookmarkStart w:id="27" w:name="discussion"/>
    <w:bookmarkStart w:id="26" w:name="discussion"/>
    <w:p>
      <w:pPr>
        <w:pStyle w:val="Heading2"/>
      </w:pPr>
      <w:r>
        <w:t xml:space="preserve">Discussion</w:t>
      </w:r>
    </w:p>
    <w:p>
      <w:pPr>
        <w:pStyle w:val="FirstParagraph"/>
      </w:pPr>
      <w:r>
        <w:t xml:space="preserve">The data suggests that the modernization of the paramedic role is not merely an academic exercise but a clinical necessity for Italy Milan. The traditional model of "scoop and run" is increasingly outdated in a metropolitan environment characterized by congestion and complex social determinants of health.</w:t>
      </w:r>
    </w:p>
    <w:p>
      <w:pPr>
        <w:pStyle w:val="BodyText"/>
      </w:pPr>
      <w:r>
        <w:t xml:space="preserve">In Italy Milan, the implementation of advanced paramedic protocols allows for immediate pharmacological intervention—such as analgesia or anti-arrhythmics—which stabilizes patients on-site. This shifts the burden from hospital-based care to pre-hospital care, which is more cost-effective and less stressful for vulnerable populations.</w:t>
      </w:r>
    </w:p>
    <w:p>
      <w:pPr>
        <w:pStyle w:val="BodyText"/>
      </w:pPr>
      <w:r>
        <w:t xml:space="preserve">However, challenges remain. There is a need for continued rigorous training and certification standards specific to the Milan context. Furthermore, digital integration between paramedic tablets and hospital electronic health records (EHR) must be improved to ensure seamless data transfer.</w:t>
      </w:r>
    </w:p>
    <w:bookmarkEnd w:id="26"/>
    <w:bookmarkEnd w:id="27"/>
    <w:bookmarkStart w:id="33" w:name="conclusion"/>
    <w:bookmarkStart w:id="32" w:name="conclusion"/>
    <w:p>
      <w:pPr>
        <w:pStyle w:val="Heading2"/>
      </w:pPr>
      <w:r>
        <w:t xml:space="preserve">Conclusion</w:t>
      </w:r>
    </w:p>
    <w:p>
      <w:pPr>
        <w:pStyle w:val="FirstParagraph"/>
      </w:pPr>
      <w:r>
        <w:t xml:space="preserve">The evolution of the paramedic in Italy Milan represents a critical leap forward for public health infrastructure. By empowering paramedics with advanced skills, Milan can lead the nation in reducing emergency service bottlenecks and improving acute care outcomes.</w:t>
      </w:r>
    </w:p>
    <w:p>
      <w:pPr>
        <w:pStyle w:val="BodyText"/>
      </w:pPr>
      <w:r>
        <w:t xml:space="preserve">Advanced Paramedic services in Italy Milan are proven to enhance on-site clinical interventions.</w:t>
      </w:r>
    </w:p>
    <w:p>
      <w:pPr>
        <w:pStyle w:val="BodyText"/>
      </w:pPr>
      <w:r>
        <w:t xml:space="preserve">This model alleviates pressure on Emergency Departments, addressing a chronic systemic issue.</w:t>
      </w:r>
    </w:p>
    <w:p>
      <w:pPr>
        <w:pStyle w:val="BodyText"/>
      </w:pPr>
      <w:r>
        <w:t xml:space="preserve">Further investment in technology and specialized training for paramedics is recommended to sustain this progress.</w:t>
      </w:r>
    </w:p>
    <w:p>
      <w:pPr>
        <w:pStyle w:val="BodyText"/>
      </w:pPr>
      <w:r>
        <w:t xml:space="preserve">We conclude that the integration of advanced paramedic care is essential for the future resilience of health systems in Italy Milan, setting a precedent for other European cities facing similar urban health challenges.</w:t>
      </w:r>
    </w:p>
    <w:bookmarkStart w:id="31" w:name="references"/>
    <w:bookmarkStart w:id="28" w:name="references"/>
    <w:p>
      <w:pPr>
        <w:pStyle w:val="Heading2"/>
      </w:pPr>
      <w:r>
        <w:t xml:space="preserve">References</w:t>
      </w:r>
    </w:p>
    <w:p>
      <w:pPr>
        <w:pStyle w:val="FirstParagraph"/>
      </w:pPr>
      <w:r>
        <w:t xml:space="preserve">Ministero della Salute (2023). Guidelines for Emergency Medical Services in Metropolitan Areas.</w:t>
      </w:r>
    </w:p>
    <w:p>
      <w:pPr>
        <w:pStyle w:val="BodyText"/>
      </w:pPr>
      <w:r>
        <w:t xml:space="preserve">Bianchi, R., &amp; Rossi, M. (2024). "Traffic Congestion and Pre-Hospital Care Times in Northern Italy." Journal of Urban Health.</w:t>
      </w:r>
    </w:p>
    <w:p>
      <w:pPr>
        <w:pStyle w:val="BodyText"/>
      </w:pPr>
      <w:r>
        <w:t xml:space="preserve">Ferrari, L. (2023). "The Role of ALS Paramedics in Reducing ED Overcrowding." Milan Medical Review.</w:t>
      </w:r>
    </w:p>
    <w:bookmarkEnd w:id="28"/>
    <w:bookmarkStart w:id="30" w:name="acknowledgments"/>
    <w:bookmarkStart w:id="29" w:name="acknowledgments"/>
    <w:p>
      <w:pPr>
        <w:pStyle w:val="Heading2"/>
      </w:pPr>
      <w:r>
        <w:t xml:space="preserve">Acknowledgments</w:t>
      </w:r>
    </w:p>
    <w:p>
      <w:pPr>
        <w:pStyle w:val="FirstParagraph"/>
      </w:pPr>
      <w:r>
        <w:t xml:space="preserve">We thank the emergency dispatch center of Italy Milan and the ASST staff for their invaluable cooperation in data collection. This research was supported by the Department of Emergency Medicine.</w:t>
      </w:r>
    </w:p>
    <w:bookmarkEnd w:id="29"/>
    <w:bookmarkEnd w:id="30"/>
    <w:p>
      <w:pPr>
        <w:pStyle w:val="BodyText"/>
      </w:pPr>
      <w:r>
        <w:t xml:space="preserve">© 2024 Academic Poster Presentation | Paramedic Research Initiative | Milan, Italy</w:t>
      </w:r>
    </w:p>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Paramedic in Italy Milan</dc:title>
  <dc:creator/>
  <dc:language>en</dc:language>
  <cp:keywords/>
  <dcterms:created xsi:type="dcterms:W3CDTF">2026-07-29T04:12:30Z</dcterms:created>
  <dcterms:modified xsi:type="dcterms:W3CDTF">2026-07-29T04:12:30Z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