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Poster</w:t>
      </w:r>
      <w:r>
        <w:t xml:space="preserve"> </w:t>
      </w:r>
      <w:r>
        <w:t xml:space="preserve">Presentation:</w:t>
      </w:r>
      <w:r>
        <w:t xml:space="preserve"> </w:t>
      </w:r>
      <w:r>
        <w:t xml:space="preserve">Enhancing</w:t>
      </w:r>
      <w:r>
        <w:t xml:space="preserve"> </w:t>
      </w:r>
      <w:r>
        <w:t xml:space="preserve">Emergency</w:t>
      </w:r>
      <w:r>
        <w:t xml:space="preserve"> </w:t>
      </w:r>
      <w:r>
        <w:t xml:space="preserve">Care</w:t>
      </w:r>
      <w:r>
        <w:t xml:space="preserve"> </w:t>
      </w:r>
      <w:r>
        <w:t xml:space="preserve">in</w:t>
      </w:r>
      <w:r>
        <w:t xml:space="preserve"> </w:t>
      </w:r>
      <w:r>
        <w:t xml:space="preserve">Nigeria</w:t>
      </w:r>
      <w:r>
        <w:t xml:space="preserve"> </w:t>
      </w:r>
      <w:r>
        <w:t xml:space="preserve">Abuja</w:t>
      </w:r>
    </w:p>
    <w:bookmarkStart w:id="20" w:name="X360f8b00a60cb223af6905a9ded27489d95cf6a"/>
    <w:p>
      <w:pPr>
        <w:pStyle w:val="Heading1"/>
      </w:pPr>
      <w:r>
        <w:t xml:space="preserve">Transforming Pre-Hospital Care in Nigeria Abuja:</w:t>
      </w:r>
    </w:p>
    <w:p>
      <w:pPr>
        <w:pStyle w:val="FirstParagraph"/>
      </w:pPr>
      <w:r>
        <w:t xml:space="preserve">A Strategic Framework for Modernizing the Paramedic Profession</w:t>
      </w:r>
    </w:p>
    <w:p>
      <w:pPr>
        <w:pStyle w:val="BodyText"/>
      </w:pPr>
      <w:r>
        <w:rPr>
          <w:bCs/>
          <w:b/>
        </w:rPr>
        <w:t xml:space="preserve">Presenter:</w:t>
      </w:r>
      <w:r>
        <w:t xml:space="preserve"> </w:t>
      </w:r>
      <w:r>
        <w:t xml:space="preserve">Dr. A. Okafor |</w:t>
      </w:r>
      <w:r>
        <w:t xml:space="preserve"> </w:t>
      </w:r>
      <w:r>
        <w:rPr>
          <w:bCs/>
          <w:b/>
        </w:rPr>
        <w:t xml:space="preserve">Institution:</w:t>
      </w:r>
      <w:r>
        <w:t xml:space="preserve"> </w:t>
      </w:r>
      <w:r>
        <w:t xml:space="preserve">National Emergency Management Agency (NEMA) &amp; Abuja University Teaching Hospital |</w:t>
      </w:r>
      <w:r>
        <w:t xml:space="preserve"> </w:t>
      </w:r>
      <w:r>
        <w:rPr>
          <w:bCs/>
          <w:b/>
        </w:rPr>
        <w:t xml:space="preserve">Date:</w:t>
      </w:r>
      <w:r>
        <w:t xml:space="preserve"> </w:t>
      </w:r>
      <w:r>
        <w:t xml:space="preserve">October 2023</w:t>
      </w:r>
    </w:p>
    <w:bookmarkEnd w:id="20"/>
    <w:p>
      <w:pPr>
        <w:pStyle w:val="BodyText"/>
      </w:pPr>
      <w:r>
        <w:br/>
      </w:r>
      <w:r>
        <w:br/>
      </w:r>
    </w:p>
    <w:p>
      <w:pPr>
        <w:pStyle w:val="BodyText"/>
      </w:pPr>
      <w:r>
        <w:br/>
      </w:r>
    </w:p>
    <w:bookmarkStart w:id="21" w:name="introduction-and-context"/>
    <w:p>
      <w:pPr>
        <w:pStyle w:val="Heading4"/>
      </w:pPr>
      <w:r>
        <w:t xml:space="preserve">Introduction and Context</w:t>
      </w:r>
    </w:p>
    <w:p>
      <w:pPr>
        <w:pStyle w:val="FirstParagraph"/>
      </w:pPr>
      <w:r>
        <w:t xml:space="preserve">The landscape of emergency medical services (EMS) in Nigeria is undergoing a critical transformation. Specifically within the Federal Capital Territory (FCT), Abuja, the demand for professional pre-hospital care has surged due to urbanization, increased traffic density, and population growth. However, a significant gap exists between current emergency response capabilities and international standards of care.</w:t>
      </w:r>
    </w:p>
    <w:p>
      <w:pPr>
        <w:pStyle w:val="BodyText"/>
      </w:pPr>
      <w:r>
        <w:t xml:space="preserve">The role of the</w:t>
      </w:r>
      <w:r>
        <w:t xml:space="preserve"> </w:t>
      </w:r>
      <w:r>
        <w:t xml:space="preserve">Paramedic</w:t>
      </w:r>
      <w:r>
        <w:t xml:space="preserve"> </w:t>
      </w:r>
      <w:r>
        <w:t xml:space="preserve">in Nigeria Abuja is pivotal yet often under-resourced. Unlike specialized physician-led teams seen in developed nations, paramedics in this region frequently operate as first responders without adequate logistical support, standardized protocols, or continuous professional development opportunities. This poster outlines a comprehensive strategy to elevate the status, training, and operational efficacy of paramedic services specifically tailored to the unique socio-demographic context of Nigeria Abuja.</w:t>
      </w:r>
    </w:p>
    <w:bookmarkEnd w:id="21"/>
    <w:bookmarkStart w:id="22" w:name="problem-statement"/>
    <w:p>
      <w:pPr>
        <w:pStyle w:val="Heading4"/>
      </w:pPr>
      <w:r>
        <w:t xml:space="preserve">Problem Statement</w:t>
      </w:r>
    </w:p>
    <w:p>
      <w:pPr>
        <w:numPr>
          <w:ilvl w:val="0"/>
          <w:numId w:val="1001"/>
        </w:numPr>
        <w:pStyle w:val="Compact"/>
      </w:pPr>
      <w:r>
        <w:rPr>
          <w:bCs/>
          <w:b/>
        </w:rPr>
        <w:t xml:space="preserve">Inconsistent Training Standards:</w:t>
      </w:r>
      <w:r>
        <w:t xml:space="preserve"> </w:t>
      </w:r>
      <w:r>
        <w:t xml:space="preserve">Paramedic curricula in Nigeria Abuja vary widely, leading to disparities in clinical competence among first responders.</w:t>
      </w:r>
    </w:p>
    <w:p>
      <w:pPr>
        <w:numPr>
          <w:ilvl w:val="0"/>
          <w:numId w:val="1001"/>
        </w:numPr>
        <w:pStyle w:val="Compact"/>
      </w:pPr>
      <w:r>
        <w:rPr>
          <w:bCs/>
          <w:b/>
        </w:rPr>
        <w:t xml:space="preserve">Lack of Specialized Infrastructure:</w:t>
      </w:r>
      <w:r>
        <w:t xml:space="preserve"> </w:t>
      </w:r>
      <w:r>
        <w:t xml:space="preserve">Ambulances often lack essential life-support equipment, and communication networks between dispatch centers and field paramedics are unreliable.</w:t>
      </w:r>
    </w:p>
    <w:p>
      <w:pPr>
        <w:numPr>
          <w:ilvl w:val="0"/>
          <w:numId w:val="1001"/>
        </w:numPr>
        <w:pStyle w:val="Compact"/>
      </w:pPr>
      <w:r>
        <w:rPr>
          <w:bCs/>
          <w:b/>
        </w:rPr>
        <w:t xml:space="preserve">Socio-Cultural Barriers:</w:t>
      </w:r>
      <w:r>
        <w:t xml:space="preserve"> </w:t>
      </w:r>
      <w:r>
        <w:t xml:space="preserve">In many parts of Nigeria Abuja, public trust in EMS is low due to past experiences of delayed response or inadequate care.</w:t>
      </w:r>
    </w:p>
    <w:p>
      <w:pPr>
        <w:numPr>
          <w:ilvl w:val="0"/>
          <w:numId w:val="1001"/>
        </w:numPr>
        <w:pStyle w:val="Compact"/>
      </w:pPr>
      <w:r>
        <w:rPr>
          <w:bCs/>
          <w:b/>
        </w:rPr>
        <w:t xml:space="preserve">Economic Constraints:</w:t>
      </w:r>
      <w:r>
        <w:t xml:space="preserve"> </w:t>
      </w:r>
      <w:r>
        <w:t xml:space="preserve">Funding for emergency services is fragmented between state governments and private providers, hindering cohesive policy implementation.</w:t>
      </w:r>
    </w:p>
    <w:p>
      <w:pPr>
        <w:pStyle w:val="FirstParagraph"/>
      </w:pPr>
      <w:r>
        <w:br/>
      </w:r>
      <w:r>
        <w:br/>
      </w:r>
    </w:p>
    <w:bookmarkEnd w:id="22"/>
    <w:bookmarkStart w:id="23" w:name="methodological-approach"/>
    <w:p>
      <w:pPr>
        <w:pStyle w:val="Heading4"/>
      </w:pPr>
      <w:r>
        <w:t xml:space="preserve">Methodological Approach</w:t>
      </w:r>
    </w:p>
    <w:p>
      <w:pPr>
        <w:pStyle w:val="FirstParagraph"/>
      </w:pPr>
      <w:r>
        <w:t xml:space="preserve">This proposal is grounded in a multi-phased approach designed to upgrade the paramedic ecosystem in Nigeria Abuja:</w:t>
      </w:r>
    </w:p>
    <w:p>
      <w:pPr>
        <w:numPr>
          <w:ilvl w:val="0"/>
          <w:numId w:val="1002"/>
        </w:numPr>
        <w:pStyle w:val="Compact"/>
      </w:pPr>
      <w:r>
        <w:rPr>
          <w:bCs/>
          <w:b/>
        </w:rPr>
        <w:t xml:space="preserve">Audit and Assessment:</w:t>
      </w:r>
      <w:r>
        <w:t xml:space="preserve"> </w:t>
      </w:r>
      <w:r>
        <w:t xml:space="preserve">Conducting a thorough audit of existing EMS facilities, ambulance fleets, and personnel qualifications across FCT.</w:t>
      </w:r>
    </w:p>
    <w:p>
      <w:pPr>
        <w:numPr>
          <w:ilvl w:val="0"/>
          <w:numId w:val="1002"/>
        </w:numPr>
        <w:pStyle w:val="Compact"/>
      </w:pPr>
      <w:r>
        <w:rPr>
          <w:bCs/>
          <w:b/>
        </w:rPr>
        <w:t xml:space="preserve">Curriculum Harmonization:</w:t>
      </w:r>
      <w:r>
        <w:t xml:space="preserve"> </w:t>
      </w:r>
      <w:r>
        <w:t xml:space="preserve">Aligning paramedic training programs with international benchmarks such as those set by the National Association of Emergency Medical Technicians (NAEMT) while considering local resource constraints.</w:t>
      </w:r>
    </w:p>
    <w:p>
      <w:pPr>
        <w:numPr>
          <w:ilvl w:val="0"/>
          <w:numId w:val="1002"/>
        </w:numPr>
        <w:pStyle w:val="Compact"/>
      </w:pPr>
      <w:r>
        <w:rPr>
          <w:bCs/>
          <w:b/>
        </w:rPr>
        <w:t xml:space="preserve">Digital Integration:</w:t>
      </w:r>
      <w:r>
        <w:t xml:space="preserve"> </w:t>
      </w:r>
      <w:r>
        <w:t xml:space="preserve">Implementing a centralized digital dispatch system that connects paramedics to hospitals in real-time, ensuring patient tracking and resource allocation efficiency.</w:t>
      </w:r>
    </w:p>
    <w:p>
      <w:pPr>
        <w:pStyle w:val="FirstParagraph"/>
      </w:pPr>
      <w:r>
        <w:br/>
      </w:r>
      <w:r>
        <w:br/>
      </w:r>
    </w:p>
    <w:bookmarkEnd w:id="23"/>
    <w:bookmarkStart w:id="24" w:name="key-components-for-implementation"/>
    <w:p>
      <w:pPr>
        <w:pStyle w:val="Heading4"/>
      </w:pPr>
      <w:r>
        <w:t xml:space="preserve">Key Components for Implementation</w:t>
      </w:r>
    </w:p>
    <w:p>
      <w:pPr>
        <w:pStyle w:val="FirstParagraph"/>
      </w:pPr>
      <w:r>
        <w:rPr>
          <w:bCs/>
          <w:b/>
        </w:rPr>
        <w:t xml:space="preserve">1. Advanced Training Modules:</w:t>
      </w:r>
      <w:r>
        <w:t xml:space="preserve"> </w:t>
      </w:r>
      <w:r>
        <w:t xml:space="preserve">Introducing specialized modules for trauma care, cardiac emergencies, and pediatric resuscitation within the Nigerian Abuja context. Emphasis is placed on practical simulations using high-fidelity mannequins and scenario-based learning.</w:t>
      </w:r>
    </w:p>
    <w:p>
      <w:pPr>
        <w:pStyle w:val="BodyText"/>
      </w:pPr>
      <w:r>
        <w:br/>
      </w:r>
      <w:r>
        <w:br/>
      </w:r>
    </w:p>
    <w:p>
      <w:pPr>
        <w:pStyle w:val="BodyText"/>
      </w:pPr>
      <w:r>
        <w:rPr>
          <w:bCs/>
          <w:b/>
        </w:rPr>
        <w:t xml:space="preserve">2. Equipment Standardization:</w:t>
      </w:r>
      <w:r>
        <w:t xml:space="preserve"> </w:t>
      </w:r>
      <w:r>
        <w:t xml:space="preserve">Establishing a minimum equipment list (MEL) for all ambulances operating in Nigeria Abuja. This includes automated external defibrillators (AEDs), advanced airway management tools, and trauma kits.</w:t>
      </w:r>
    </w:p>
    <w:p>
      <w:pPr>
        <w:pStyle w:val="BodyText"/>
      </w:pPr>
      <w:r>
        <w:br/>
      </w:r>
      <w:r>
        <w:br/>
      </w:r>
    </w:p>
    <w:p>
      <w:pPr>
        <w:pStyle w:val="BodyText"/>
      </w:pPr>
      <w:r>
        <w:rPr>
          <w:bCs/>
          <w:b/>
        </w:rPr>
        <w:t xml:space="preserve">3. Policy Advocacy:</w:t>
      </w:r>
      <w:r>
        <w:t xml:space="preserve"> </w:t>
      </w:r>
      <w:r>
        <w:t xml:space="preserve">Engaging with the FCT Administration to enact legislation that mandates licensing for private ambulances and ensures strict adherence to safety standards. This includes regular inspections and penalties for non-compliance.</w:t>
      </w:r>
    </w:p>
    <w:p>
      <w:pPr>
        <w:pStyle w:val="BodyText"/>
      </w:pPr>
      <w:r>
        <w:br/>
      </w:r>
      <w:r>
        <w:br/>
      </w:r>
    </w:p>
    <w:bookmarkEnd w:id="24"/>
    <w:bookmarkStart w:id="25" w:name="expected-outcomes"/>
    <w:p>
      <w:pPr>
        <w:pStyle w:val="Heading4"/>
      </w:pPr>
      <w:r>
        <w:t xml:space="preserve">Expected Outcomes</w:t>
      </w:r>
    </w:p>
    <w:p>
      <w:pPr>
        <w:numPr>
          <w:ilvl w:val="0"/>
          <w:numId w:val="1003"/>
        </w:numPr>
        <w:pStyle w:val="Compact"/>
      </w:pPr>
      <w:r>
        <w:rPr>
          <w:bCs/>
          <w:b/>
        </w:rPr>
        <w:t xml:space="preserve">Reduced Mortality Rates:</w:t>
      </w:r>
      <w:r>
        <w:t xml:space="preserve"> </w:t>
      </w:r>
      <w:r>
        <w:t xml:space="preserve">A projected 30% reduction in pre-hospital mortality rates within five years due to faster response times and improved clinical interventions.</w:t>
      </w:r>
    </w:p>
    <w:p>
      <w:pPr>
        <w:pStyle w:val="FirstParagraph"/>
      </w:pPr>
      <w:r>
        <w:br/>
      </w:r>
      <w:r>
        <w:br/>
      </w:r>
    </w:p>
    <w:p>
      <w:pPr>
        <w:numPr>
          <w:ilvl w:val="0"/>
          <w:numId w:val="1004"/>
        </w:numPr>
        <w:pStyle w:val="Compact"/>
      </w:pPr>
      <w:r>
        <w:rPr>
          <w:bCs/>
          <w:b/>
        </w:rPr>
        <w:t xml:space="preserve">Enhanced Professionalism:</w:t>
      </w:r>
      <w:r>
        <w:t xml:space="preserve"> </w:t>
      </w:r>
      <w:r>
        <w:t xml:space="preserve">Paramedics will be recognized as licensed healthcare professionals with defined scopes of practice, career progression pathways, and competitive remuneration packages.</w:t>
      </w:r>
    </w:p>
    <w:p>
      <w:pPr>
        <w:pStyle w:val="FirstParagraph"/>
      </w:pPr>
      <w:r>
        <w:br/>
      </w:r>
      <w:r>
        <w:br/>
      </w:r>
    </w:p>
    <w:p>
      <w:pPr>
        <w:numPr>
          <w:ilvl w:val="0"/>
          <w:numId w:val="1005"/>
        </w:numPr>
        <w:pStyle w:val="Compact"/>
      </w:pPr>
      <w:r>
        <w:rPr>
          <w:bCs/>
          <w:b/>
        </w:rPr>
        <w:t xml:space="preserve">Increased Public Confidence:</w:t>
      </w:r>
      <w:r>
        <w:t xml:space="preserve"> </w:t>
      </w:r>
      <w:r>
        <w:t xml:space="preserve">Through community engagement programs in Nigeria Abuja neighborhoods, public awareness campaigns will educate citizens on when and how to call for emergency help.</w:t>
      </w:r>
    </w:p>
    <w:p>
      <w:pPr>
        <w:pStyle w:val="FirstParagraph"/>
      </w:pPr>
      <w:r>
        <w:br/>
      </w:r>
      <w:r>
        <w:br/>
      </w:r>
    </w:p>
    <w:bookmarkEnd w:id="25"/>
    <w:bookmarkStart w:id="26" w:name="regional-specifics-for-nigeria-abuja"/>
    <w:p>
      <w:pPr>
        <w:pStyle w:val="Heading4"/>
      </w:pPr>
      <w:r>
        <w:t xml:space="preserve">Regional Specifics for Nigeria Abuja</w:t>
      </w:r>
    </w:p>
    <w:p>
      <w:pPr>
        <w:pStyle w:val="FirstParagraph"/>
      </w:pPr>
      <w:r>
        <w:t xml:space="preserve">The unique geography of Nigeria Abuja, which includes high-density residential areas like Garki and Wuse, as well as sprawling peri-urban settlements such as Lugbe and Kubwa, requires a tiered emergency response model. Urban centers require rapid-response motorcycles equipped with basic life support (BLS), while peri-urban areas need fully equipped ambulances capable of handling longer transport times.</w:t>
      </w:r>
    </w:p>
    <w:p>
      <w:pPr>
        <w:pStyle w:val="BodyText"/>
      </w:pPr>
      <w:r>
        <w:t xml:space="preserve">Furthermore, cultural sensitivity training for paramedics is crucial in Nigeria Abuja. Paramedics must be trained to navigate local linguistic diversity and cultural norms regarding gender and medical consent to ensure effective communication with patients from various ethnic backgrounds.</w:t>
      </w:r>
    </w:p>
    <w:bookmarkEnd w:id="26"/>
    <w:bookmarkStart w:id="27" w:name="conclusion"/>
    <w:p>
      <w:pPr>
        <w:pStyle w:val="Heading4"/>
      </w:pPr>
      <w:r>
        <w:t xml:space="preserve">Conclusion</w:t>
      </w:r>
    </w:p>
    <w:p>
      <w:pPr>
        <w:pStyle w:val="FirstParagraph"/>
      </w:pPr>
      <w:r>
        <w:t xml:space="preserve">The modernization of paramedic services is not merely a medical necessity but a socioeconomic imperative for Nigeria Abuja. By investing in robust training, standardized equipment, and supportive policy frameworks, we can create a resilient emergency care system that saves lives and reduces suffering. The proposed framework offers a sustainable pathway to achieve this goal, positioning Nigeria Abuja as a regional leader in pre-hospital care.</w:t>
      </w:r>
    </w:p>
    <w:p>
      <w:pPr>
        <w:pStyle w:val="BodyText"/>
      </w:pPr>
      <w:r>
        <w:t xml:space="preserve">We urge stakeholders—including government bodies, NGOs, private sector partners, and academic institutions—to collaborate in implementing these initiatives. The future of emergency care in Nigeria Abuja depends on our collective commitment to empowering the paramedic profession today.</w:t>
      </w:r>
    </w:p>
    <w:bookmarkEnd w:id="27"/>
    <w:bookmarkStart w:id="28" w:name="selected-references"/>
    <w:p>
      <w:pPr>
        <w:pStyle w:val="Heading4"/>
      </w:pPr>
      <w:r>
        <w:t xml:space="preserve">Selected References</w:t>
      </w:r>
    </w:p>
    <w:p>
      <w:pPr>
        <w:numPr>
          <w:ilvl w:val="0"/>
          <w:numId w:val="1006"/>
        </w:numPr>
        <w:pStyle w:val="Compact"/>
      </w:pPr>
      <w:r>
        <w:t xml:space="preserve">National Emergency Management Agency (NEMA). (2022). *Annual Report on Emergency Response in Nigeria.* Abuja.</w:t>
      </w:r>
    </w:p>
    <w:p>
      <w:pPr>
        <w:pStyle w:val="FirstParagraph"/>
      </w:pPr>
      <w:r>
        <w:br/>
      </w:r>
      <w:r>
        <w:br/>
      </w:r>
    </w:p>
    <w:p>
      <w:pPr>
        <w:numPr>
          <w:ilvl w:val="0"/>
          <w:numId w:val="1007"/>
        </w:numPr>
        <w:pStyle w:val="Compact"/>
      </w:pPr>
      <w:r>
        <w:t xml:space="preserve">World Health Organization. (2021). *Global Status Report on Road Safety.* Geneva.</w:t>
      </w:r>
    </w:p>
    <w:p>
      <w:pPr>
        <w:pStyle w:val="FirstParagraph"/>
      </w:pPr>
      <w:r>
        <w:br/>
      </w:r>
      <w:r>
        <w:br/>
      </w:r>
    </w:p>
    <w:p>
      <w:pPr>
        <w:numPr>
          <w:ilvl w:val="0"/>
          <w:numId w:val="1008"/>
        </w:numPr>
        <w:pStyle w:val="Compact"/>
      </w:pPr>
      <w:r>
        <w:t xml:space="preserve">Okafor, A., &amp; Nwachukwu, B. (2023). "Challenges in Pre-Hospital Care Delivery in Urban Nigeria." *Journal of Emergency Medicine and Trauma*, 14(2), 45-58.</w:t>
      </w:r>
    </w:p>
    <w:p>
      <w:pPr>
        <w:pStyle w:val="FirstParagraph"/>
      </w:pPr>
      <w:r>
        <w:br/>
      </w:r>
      <w:r>
        <w:br/>
      </w:r>
    </w:p>
    <w:p>
      <w:pPr>
        <w:numPr>
          <w:ilvl w:val="0"/>
          <w:numId w:val="1009"/>
        </w:numPr>
        <w:pStyle w:val="Compact"/>
      </w:pPr>
      <w:r>
        <w:t xml:space="preserve">FCT Administration. (2023). *Strategic Plan for Health Sector Development.* Abuja Government Press.</w:t>
      </w:r>
    </w:p>
    <w:p>
      <w:pPr>
        <w:pStyle w:val="FirstParagraph"/>
      </w:pPr>
      <w:r>
        <w:br/>
      </w:r>
      <w:r>
        <w:br/>
      </w:r>
    </w:p>
    <w:bookmarkEnd w:id="28"/>
    <w:bookmarkStart w:id="29" w:name="acknowledgments"/>
    <w:p>
      <w:pPr>
        <w:pStyle w:val="Heading4"/>
      </w:pPr>
      <w:r>
        <w:t xml:space="preserve">Acknowledgments</w:t>
      </w:r>
    </w:p>
    <w:p>
      <w:pPr>
        <w:pStyle w:val="FirstParagraph"/>
      </w:pPr>
      <w:r>
        <w:t xml:space="preserve">The authors wish to thank the FCT Ministry of Health for their support in data collection and the participating paramedics in Nigeria Abuja who shared their experiences during field studies.</w:t>
      </w:r>
    </w:p>
    <w:bookmarkEnd w:id="29"/>
    <w:p>
      <w:pPr>
        <w:pStyle w:val="BodyText"/>
      </w:pPr>
      <w:r>
        <w:rPr>
          <w:iCs/>
          <w:i/>
        </w:rPr>
        <w:t xml:space="preserve">This document is intended for academic dissemination and policy advocacy purposes regarding the advancement of paramedic services in Nigeria Abuja.</w:t>
      </w:r>
    </w:p>
    <w:p>
      <w:pPr>
        <w:pStyle w:val="BodyText"/>
      </w:pPr>
      <w:r>
        <w:t xml:space="preserve">© 2023 Paramedic Excellence Initiative.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Poster Presentation: Enhancing Emergency Care in Nigeria Abuja</dc:title>
  <dc:creator/>
  <dc:language>en</dc:language>
  <cp:keywords/>
  <dcterms:created xsi:type="dcterms:W3CDTF">2026-07-30T03:08:31Z</dcterms:created>
  <dcterms:modified xsi:type="dcterms:W3CDTF">2026-07-30T03:08:31Z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