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Philippines</w:t>
      </w:r>
      <w:r>
        <w:t xml:space="preserve"> </w:t>
      </w:r>
      <w:r>
        <w:t xml:space="preserve">Manila</w:t>
      </w:r>
    </w:p>
    <w:bookmarkStart w:id="20" w:name="Xcb7f592e33e4782fc6dc267ea5ab217166bbc59"/>
    <w:p>
      <w:pPr>
        <w:pStyle w:val="Heading1"/>
      </w:pPr>
      <w:r>
        <w:t xml:space="preserve">The Evolution of the Paramedic Profession in Philippines Manila</w:t>
      </w:r>
      <w:r>
        <w:br/>
      </w:r>
      <w:r>
        <w:t xml:space="preserve">Bridging Tradition and Modern Emergency Medical Services</w:t>
      </w:r>
    </w:p>
    <w:bookmarkEnd w:id="20"/>
    <w:bookmarkStart w:id="21" w:name="abstract"/>
    <w:p>
      <w:pPr>
        <w:pStyle w:val="Heading2"/>
      </w:pPr>
      <w:r>
        <w:t xml:space="preserve">Abstract</w:t>
      </w:r>
    </w:p>
    <w:p>
      <w:pPr>
        <w:pStyle w:val="FirstParagraph"/>
      </w:pPr>
      <w:r>
        <w:t xml:space="preserve">The role of the paramedic is undergoing a significant transformation globally, driven by advancements in medical technology, changing healthcare policies, and increasing public expectations for emergency care. In the context of</w:t>
      </w:r>
      <w:r>
        <w:t xml:space="preserve"> </w:t>
      </w:r>
      <w:r>
        <w:t xml:space="preserve">Philippines Manila</w:t>
      </w:r>
      <w:r>
        <w:t xml:space="preserve">, this evolution presents unique challenges and opportunities. This academic poster presentation explores the historical trajectory, current regulatory framework, educational standards, and future prospects of paramedicine within the bustling metropolis of Manila. As one of the most densely populated cities in Asia, Manila faces distinct pre-hospital care challenges ranging from traffic congestion to natural disasters. This document argues that while</w:t>
      </w:r>
      <w:r>
        <w:t xml:space="preserve"> </w:t>
      </w:r>
      <w:r>
        <w:rPr>
          <w:iCs/>
          <w:i/>
        </w:rPr>
        <w:t xml:space="preserve">Paramedic</w:t>
      </w:r>
      <w:r>
        <w:t xml:space="preserve"> </w:t>
      </w:r>
      <w:r>
        <w:t xml:space="preserve">practice in</w:t>
      </w:r>
      <w:r>
        <w:t xml:space="preserve"> </w:t>
      </w:r>
      <w:r>
        <w:rPr>
          <w:bCs/>
          <w:b/>
        </w:rPr>
        <w:t xml:space="preserve">Philippines Manila</w:t>
      </w:r>
    </w:p>
    <w:bookmarkEnd w:id="21"/>
    <w:bookmarkStart w:id="22" w:name="section"/>
    <w:p>
      <w:pPr>
        <w:pStyle w:val="Heading2"/>
      </w:pPr>
    </w:p>
    <w:p>
      <w:pPr>
        <w:pStyle w:val="FirstParagraph"/>
      </w:pPr>
      <w:r>
        <w:t xml:space="preserve">The landscape of emergency medical services (EMS) in the Philippines is complex and multifaceted. In particular, the National Capital Region, specifically</w:t>
      </w:r>
      <w:r>
        <w:t xml:space="preserve"> </w:t>
      </w:r>
      <w:r>
        <w:rPr>
          <w:bCs/>
          <w:b/>
        </w:rPr>
        <w:t xml:space="preserve">Philippines Manila</w:t>
      </w:r>
      <w:r>
        <w:t xml:space="preserve">, serves as a critical hub for healthcare delivery due to its high population density and economic significance. However, the pre-hospital care system has traditionally relied on a mix of informal responders, local government unit (LGU) ambulance services, and private hospitals. The designation of "paramedic" in this region does not always carry the same universal legal weight as it does in Western countries.</w:t>
      </w:r>
    </w:p>
    <w:p>
      <w:pPr>
        <w:pStyle w:val="BodyText"/>
      </w:pPr>
      <w:r>
        <w:t xml:space="preserve">The primary objective of this presentation is to analyze the status of the</w:t>
      </w:r>
      <w:r>
        <w:t xml:space="preserve"> </w:t>
      </w:r>
      <w:r>
        <w:rPr>
          <w:iCs/>
          <w:i/>
        </w:rPr>
        <w:t xml:space="preserve">Paramedic</w:t>
      </w:r>
      <w:r>
        <w:t xml:space="preserve"> </w:t>
      </w:r>
      <w:r>
        <w:t xml:space="preserve">profession within</w:t>
      </w:r>
      <w:r>
        <w:t xml:space="preserve"> </w:t>
      </w:r>
      <w:r>
        <w:rPr>
          <w:bCs/>
          <w:b/>
        </w:rPr>
        <w:t xml:space="preserve">Philippines Manila</w:t>
      </w:r>
      <w:r>
        <w:t xml:space="preserve">. It seeks to highlight the gap between traditional emergency response mechanisms and modern pre-hospital care standards. By examining specific case studies from Manila hospitals and LGUs, we can better understand how structural barriers impact patient survival rates in critical conditions such as cardiac arrest, trauma, and stroke.</w:t>
      </w:r>
    </w:p>
    <w:bookmarkEnd w:id="22"/>
    <w:bookmarkStart w:id="23" w:name="section-1"/>
    <w:p>
      <w:pPr>
        <w:pStyle w:val="Heading2"/>
      </w:pPr>
    </w:p>
    <w:p>
      <w:pPr>
        <w:pStyle w:val="FirstParagraph"/>
      </w:pPr>
      <w:r>
        <w:t xml:space="preserve">The history of paramedicine in the Philippines is relatively recent compared to its counterparts in Europe or North America. Historically, emergency transport was not a specialized medical service but rather a logistical function. In</w:t>
      </w:r>
      <w:r>
        <w:t xml:space="preserve"> </w:t>
      </w:r>
      <w:r>
        <w:rPr>
          <w:bCs/>
          <w:b/>
        </w:rPr>
        <w:t xml:space="preserve">Philippines Manila</w:t>
      </w:r>
      <w:r>
        <w:t xml:space="preserve">, the emergence of professional EMS began largely through the initiatives of private hospitals and specific government agencies attempting to modernize urban services.</w:t>
      </w:r>
    </w:p>
    <w:p>
      <w:pPr>
        <w:pStyle w:val="BodyText"/>
      </w:pPr>
      <w:r>
        <w:t xml:space="preserve">A pivotal moment in this evolution was the passage of Republic Act No. 1076, which encourages local governments to establish ambulance services. However, it did not explicitly define a "paramedic" as a distinct licensed profession with nationwide portability of credentials. Consequently, in</w:t>
      </w:r>
      <w:r>
        <w:t xml:space="preserve"> </w:t>
      </w:r>
      <w:r>
        <w:rPr>
          <w:bCs/>
          <w:b/>
        </w:rPr>
        <w:t xml:space="preserve">Philippines Manila</w:t>
      </w:r>
      <w:r>
        <w:t xml:space="preserve">, the title "Paramedic" is often protected or regulated differently across various cities and districts.</w:t>
      </w:r>
    </w:p>
    <w:p>
      <w:pPr>
        <w:pStyle w:val="BodyText"/>
      </w:pPr>
      <w:r>
        <w:t xml:space="preserve">The Department of Health (DOH) and the Professional Regulation Commission (PRC) have engaged in ongoing dialogues to standardize these practices. For a professional</w:t>
      </w:r>
      <w:r>
        <w:t xml:space="preserve"> </w:t>
      </w:r>
      <w:r>
        <w:rPr>
          <w:iCs/>
          <w:i/>
        </w:rPr>
        <w:t xml:space="preserve">Paramedic</w:t>
      </w:r>
      <w:r>
        <w:t xml:space="preserve"> </w:t>
      </w:r>
      <w:r>
        <w:t xml:space="preserve">in Manila, this regulatory ambiguity creates uncertainty regarding scope of practice, liability, and career progression. The current framework relies heavily on accreditation from academic institutions rather than a unified national licensure exam for paramedics.</w:t>
      </w:r>
    </w:p>
    <w:bookmarkEnd w:id="23"/>
    <w:bookmarkStart w:id="24" w:name="section-2"/>
    <w:p>
      <w:pPr>
        <w:pStyle w:val="Heading2"/>
      </w:pPr>
    </w:p>
    <w:p>
      <w:pPr>
        <w:pStyle w:val="FirstParagraph"/>
      </w:pPr>
      <w:r>
        <w:t xml:space="preserve">To address the workforce shortage and quality control issues, educational institutions in</w:t>
      </w:r>
      <w:r>
        <w:t xml:space="preserve"> </w:t>
      </w:r>
      <w:r>
        <w:rPr>
          <w:bCs/>
          <w:b/>
        </w:rPr>
        <w:t xml:space="preserve">Philippines Manila</w:t>
      </w:r>
      <w:r>
        <w:rPr>
          <w:iCs/>
          <w:i/>
        </w:rPr>
        <w:t xml:space="preserve">, such as universities in Metro Manila, have introduced Bachelor of Science in Emergency Medical Technology (BSEMT) programs.</w:t>
      </w:r>
    </w:p>
    <w:p>
      <w:pPr>
        <w:pStyle w:val="BodyText"/>
      </w:pPr>
      <w:r>
        <w:t xml:space="preserve">The curriculum for aspiring paramedics typically includes:</w:t>
      </w:r>
    </w:p>
    <w:p>
      <w:pPr>
        <w:numPr>
          <w:ilvl w:val="0"/>
          <w:numId w:val="1001"/>
        </w:numPr>
        <w:pStyle w:val="Compact"/>
      </w:pPr>
      <w:r>
        <w:rPr>
          <w:bCs/>
          <w:b/>
        </w:rPr>
        <w:t xml:space="preserve">Anatomy and Physiology:</w:t>
      </w:r>
      <w:r>
        <w:t xml:space="preserve"> </w:t>
      </w:r>
      <w:r>
        <w:t xml:space="preserve">Foundational knowledge of human body systems.</w:t>
      </w:r>
    </w:p>
    <w:p>
      <w:pPr>
        <w:numPr>
          <w:ilvl w:val="0"/>
          <w:numId w:val="1001"/>
        </w:numPr>
        <w:pStyle w:val="Compact"/>
      </w:pPr>
      <w:r>
        <w:rPr>
          <w:bCs/>
          <w:b/>
        </w:rPr>
        <w:t xml:space="preserve">Clinical Rotations:</w:t>
      </w:r>
    </w:p>
    <w:p>
      <w:pPr>
        <w:numPr>
          <w:ilvl w:val="0"/>
          <w:numId w:val="1001"/>
        </w:numPr>
      </w:pPr>
      <w:r>
        <w:rPr>
          <w:iCs/>
          <w:i/>
        </w:rPr>
        <w:t xml:space="preserve">Trauma Care:</w:t>
      </w:r>
    </w:p>
    <w:p>
      <w:pPr>
        <w:numPr>
          <w:ilvl w:val="0"/>
          <w:numId w:val="1000"/>
        </w:numPr>
      </w:pPr>
      <w:r>
        <w:t xml:space="preserve">Inclusion of Advanced Trauma Life Support (ATLS) principles adapted for pre-hospital settings.</w:t>
      </w:r>
    </w:p>
    <w:p>
      <w:pPr>
        <w:pStyle w:val="FirstParagraph"/>
      </w:pPr>
      <w:r>
        <w:rPr>
          <w:bCs/>
          <w:b/>
        </w:rPr>
        <w:t xml:space="preserve">Pediatric and Geriatric Care:</w:t>
      </w:r>
      <w:r>
        <w:t xml:space="preserve">Aging population dynamics in Manila require specialized care protocols.</w:t>
      </w:r>
    </w:p>
    <w:p>
      <w:pPr>
        <w:pStyle w:val="BodyText"/>
      </w:pPr>
      <w:r>
        <w:rPr>
          <w:iCs/>
          <w:i/>
        </w:rPr>
        <w:t xml:space="preserve">Prehospital Procedures:</w:t>
      </w:r>
    </w:p>
    <w:p>
      <w:pPr>
        <w:pStyle w:val="BodyText"/>
      </w:pPr>
      <w:r>
        <w:t xml:space="preserve">The challenge lies in the clinical rotation opportunities. In</w:t>
      </w:r>
      <w:r>
        <w:t xml:space="preserve"> </w:t>
      </w:r>
      <w:r>
        <w:rPr>
          <w:bCs/>
          <w:b/>
        </w:rPr>
        <w:t xml:space="preserve">Philippines Manila</w:t>
      </w:r>
      <w:r>
        <w:t xml:space="preserve">, competition for slots in top-tier hospitals is fierce. Ensuring that all paramedic students receive adequate exposure to high-acuity cases is essential for producing competent practitioners who can function effectively as modern paramedics.</w:t>
      </w:r>
    </w:p>
    <w:bookmarkEnd w:id="24"/>
    <w:bookmarkStart w:id="25" w:name="section-3"/>
    <w:p>
      <w:pPr>
        <w:pStyle w:val="Heading2"/>
      </w:pPr>
    </w:p>
    <w:p>
      <w:pPr>
        <w:pStyle w:val="FirstParagraph"/>
      </w:pPr>
      <w:r>
        <w:t xml:space="preserve">The operational environment in</w:t>
      </w:r>
      <w:r>
        <w:t xml:space="preserve"> </w:t>
      </w:r>
      <w:r>
        <w:rPr>
          <w:bCs/>
          <w:b/>
        </w:rPr>
        <w:t xml:space="preserve">Philippines Manila</w:t>
      </w:r>
      <w:r>
        <w:rPr>
          <w:iCs/>
          <w:i/>
        </w:rPr>
        <w:t xml:space="preserve">presents unique stressors for the paramedic profession:</w:t>
      </w:r>
    </w:p>
    <w:p>
      <w:pPr>
        <w:numPr>
          <w:ilvl w:val="0"/>
          <w:numId w:val="1002"/>
        </w:numPr>
        <w:pStyle w:val="Compact"/>
      </w:pPr>
      <w:r>
        <w:rPr>
          <w:bCs/>
          <w:b/>
        </w:rPr>
        <w:t xml:space="preserve">Traffic Congestion:</w:t>
      </w:r>
    </w:p>
    <w:p>
      <w:pPr>
        <w:numPr>
          <w:ilvl w:val="0"/>
          <w:numId w:val="1002"/>
        </w:numPr>
        <w:pStyle w:val="Compact"/>
      </w:pPr>
      <w:r>
        <w:rPr>
          <w:bCs/>
          <w:b/>
        </w:rPr>
        <w:t xml:space="preserve">Infrastructure Disparities:</w:t>
      </w:r>
    </w:p>
    <w:p>
      <w:pPr>
        <w:numPr>
          <w:ilvl w:val="0"/>
          <w:numId w:val="1002"/>
        </w:numPr>
        <w:pStyle w:val="Compact"/>
      </w:pPr>
      <w:r>
        <w:rPr>
          <w:bCs/>
          <w:b/>
        </w:rPr>
        <w:t xml:space="preserve">Cultural and Communication Barriers:</w:t>
      </w:r>
    </w:p>
    <w:p>
      <w:pPr>
        <w:numPr>
          <w:ilvl w:val="0"/>
          <w:numId w:val="1002"/>
        </w:numPr>
        <w:pStyle w:val="Compact"/>
      </w:pPr>
      <w:r>
        <w:rPr>
          <w:bCs/>
          <w:b/>
        </w:rPr>
        <w:t xml:space="preserve">Public Perception:</w:t>
      </w:r>
      <w:r>
        <w:t xml:space="preserve">Philippines Manila</w:t>
      </w:r>
      <w:r>
        <w:rPr>
          <w:iCs/>
          <w:i/>
        </w:rPr>
        <w:t xml:space="preserve">, are needed to elevate the professional status of paramedics.</w:t>
      </w:r>
    </w:p>
    <w:bookmarkEnd w:id="25"/>
    <w:bookmarkStart w:id="26" w:name="section-4"/>
    <w:p>
      <w:pPr>
        <w:pStyle w:val="Heading2"/>
      </w:pPr>
    </w:p>
    <w:p>
      <w:pPr>
        <w:pStyle w:val="FirstParagraph"/>
      </w:pPr>
      <w:r>
        <w:t xml:space="preserve">To further strengthen the</w:t>
      </w:r>
      <w:r>
        <w:t xml:space="preserve"> </w:t>
      </w:r>
      <w:r>
        <w:rPr>
          <w:iCs/>
          <w:i/>
        </w:rPr>
        <w:t xml:space="preserve">Paramedic, we propose several strategic initiatives tailored to the context of Philippines Manila:</w:t>
      </w:r>
    </w:p>
    <w:p>
      <w:pPr>
        <w:numPr>
          <w:ilvl w:val="0"/>
          <w:numId w:val="1003"/>
        </w:numPr>
        <w:pStyle w:val="Compact"/>
      </w:pPr>
      <w:r>
        <w:rPr>
          <w:bCs/>
          <w:b/>
        </w:rPr>
        <w:t xml:space="preserve">Licensure Standardization:</w:t>
      </w:r>
    </w:p>
    <w:p>
      <w:pPr>
        <w:numPr>
          <w:ilvl w:val="0"/>
          <w:numId w:val="1003"/>
        </w:numPr>
        <w:pStyle w:val="Compact"/>
      </w:pPr>
      <w:r>
        <w:t xml:space="preserve">Digital Integration:: Implementing telemedicine platforms where remote physicians can guide paramedics in real-time during transport. Given Manila's high smartphone penetration, this technology can bridge the gap between field and hospital.</w:t>
      </w:r>
    </w:p>
    <w:p>
      <w:pPr>
        <w:numPr>
          <w:ilvl w:val="0"/>
          <w:numId w:val="1003"/>
        </w:numPr>
        <w:pStyle w:val="Compact"/>
      </w:pPr>
      <w:r>
        <w:rPr>
          <w:bCs/>
          <w:b/>
        </w:rPr>
        <w:t xml:space="preserve">Inter-Agency Collaboration:</w:t>
      </w:r>
    </w:p>
    <w:p>
      <w:pPr>
        <w:numPr>
          <w:ilvl w:val="0"/>
          <w:numId w:val="1003"/>
        </w:numPr>
        <w:pStyle w:val="Compact"/>
      </w:pPr>
      <w:r>
        <w:rPr>
          <w:bCs/>
          <w:b/>
        </w:rPr>
        <w:t xml:space="preserve">Continuous Professional Development:</w:t>
      </w:r>
    </w:p>
    <w:bookmarkEnd w:id="26"/>
    <w:bookmarkStart w:id="27" w:name="section-5"/>
    <w:p>
      <w:pPr>
        <w:pStyle w:val="Heading2"/>
      </w:pPr>
    </w:p>
    <w:p>
      <w:pPr>
        <w:pStyle w:val="FirstParagraph"/>
      </w:pPr>
      <w:r>
        <w:t xml:space="preserve">The profession of the paramedic is at a crossroads in</w:t>
      </w:r>
      <w:r>
        <w:t xml:space="preserve"> </w:t>
      </w:r>
      <w:r>
        <w:rPr>
          <w:bCs/>
          <w:b/>
        </w:rPr>
        <w:t xml:space="preserve">Philippines Manila</w:t>
      </w:r>
      <w:r>
        <w:t xml:space="preserve">. While historical precedents have laid the groundwork, the future demands a more structured, legally recognized, and technologically integrated approach to pre-hospital care. By addressing educational disparities, improving infrastructure responsiveness amidst traffic challenges, and enforcing standardized licensure, we can enhance the quality of emergency services.</w:t>
      </w:r>
    </w:p>
    <w:p>
      <w:pPr>
        <w:pStyle w:val="BodyText"/>
      </w:pPr>
      <w:r>
        <w:t xml:space="preserve">The modern paramedic in Manila is not just a transporter of patients but a critical clinician whose actions determine survival outcomes. Investing in this profession is an investment in the health security of one of Asia's most vibrant urban centers. Future research should focus on longitudinal studies tracking the impact of standardized training on patient mortality rates across different districts of</w:t>
      </w:r>
      <w:r>
        <w:t xml:space="preserve"> </w:t>
      </w:r>
      <w:r>
        <w:rPr>
          <w:bCs/>
          <w:b/>
        </w:rPr>
        <w:t xml:space="preserve">Philippines Manila</w:t>
      </w:r>
      <w:r>
        <w:t xml:space="preserve">.</w:t>
      </w:r>
    </w:p>
    <w:bookmarkEnd w:id="27"/>
    <w:bookmarkStart w:id="28" w:name="section-6"/>
    <w:p>
      <w:pPr>
        <w:pStyle w:val="Heading2"/>
      </w:pPr>
    </w:p>
    <w:p>
      <w:pPr>
        <w:numPr>
          <w:ilvl w:val="0"/>
          <w:numId w:val="1004"/>
        </w:numPr>
        <w:pStyle w:val="Compact"/>
      </w:pPr>
      <w:r>
        <w:rPr>
          <w:iCs/>
          <w:i/>
        </w:rPr>
        <w:t xml:space="preserve">Bureau of Fire Protection Philippines.</w:t>
      </w:r>
      <w:r>
        <w:t xml:space="preserve">(Year). Manual on Pre-Hospital Care Operations. Quezon City: BFP.</w:t>
      </w:r>
    </w:p>
    <w:p>
      <w:pPr>
        <w:numPr>
          <w:ilvl w:val="0"/>
          <w:numId w:val="1004"/>
        </w:numPr>
        <w:pStyle w:val="Compact"/>
      </w:pPr>
      <w:r>
        <w:t xml:space="preserve">Department of Health Republic Act No. 1076: Encouraging the Establishment and Maintenance of Ambulance Services in Local Government Units. Manila: DOH.</w:t>
      </w:r>
    </w:p>
    <w:p>
      <w:pPr>
        <w:numPr>
          <w:ilvl w:val="0"/>
          <w:numId w:val="1004"/>
        </w:numPr>
        <w:pStyle w:val="Compact"/>
      </w:pPr>
      <w:r>
        <w:rPr>
          <w:iCs/>
          <w:i/>
        </w:rPr>
        <w:t xml:space="preserve">Journals of Emergency Medical Services Philippines.</w:t>
      </w:r>
      <w:r>
        <w:t xml:space="preserve">(Various Issues). Articles on urban EMS challenges in Metro Manila. Makati City: JEMS Phils.</w:t>
      </w:r>
    </w:p>
    <w:p>
      <w:pPr>
        <w:numPr>
          <w:ilvl w:val="0"/>
          <w:numId w:val="1004"/>
        </w:numPr>
        <w:pStyle w:val="Compact"/>
      </w:pPr>
      <w:r>
        <w:t xml:space="preserve">National Association of Emergency Medical Technicians (NAEMT).(Year). Prehospital Trauma Life Support Guidelines.</w:t>
      </w:r>
    </w:p>
    <w:bookmarkEnd w:id="28"/>
    <w:p>
      <w:pPr>
        <w:pStyle w:val="FirstParagraph"/>
      </w:pPr>
      <w:r>
        <w:t xml:space="preserve">© 2023 Academic Poster Presentation on Paramedicine.</w:t>
      </w:r>
      <w:r>
        <w:br/>
      </w:r>
      <w:r>
        <w:t xml:space="preserve">All rights reserved.</w:t>
      </w:r>
    </w:p>
    <w:p>
      <w:pPr>
        <w:pStyle w:val="BodyText"/>
      </w:pPr>
      <w:r>
        <w:br/>
      </w:r>
      <w:r>
        <w:rPr>
          <w:iCs/>
          <w:i/>
        </w:rPr>
        <w:t xml:space="preserve">Note to Presenter:</w:t>
      </w:r>
      <w:r>
        <w:t xml:space="preserve"> </w:t>
      </w:r>
      <w:r>
        <w:t xml:space="preserve">When displaying this document as a poster, ensure that the sections are arranged visually with clear headings and bullet points for readability from a distance. Use graphics such as maps of Manila ambulance zones or diagrams of paramedic workflows to supplement the text.</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Paramedic Profession in Philippines Manila</dc:title>
  <dc:creator/>
  <dc:language>en</dc:language>
  <cp:keywords/>
  <dcterms:created xsi:type="dcterms:W3CDTF">2026-07-29T18:00:01Z</dcterms:created>
  <dcterms:modified xsi:type="dcterms:W3CDTF">2026-07-29T18:00:01Z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