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elevating-pre-hospital-emergency-care"/>
    <w:p>
      <w:pPr>
        <w:pStyle w:val="Heading1"/>
      </w:pPr>
      <w:r>
        <w:t xml:space="preserve">Elevating Pre-Hospital Emergency Care</w:t>
      </w:r>
    </w:p>
    <w:p>
      <w:pPr>
        <w:pStyle w:val="FirstParagraph"/>
      </w:pPr>
      <w:r>
        <w:t xml:space="preserve">Strategic Implementation of Advanced Paramedic Protocols in the United Arab Emirates Abu Dhabi</w:t>
      </w:r>
    </w:p>
    <w:bookmarkEnd w:id="20"/>
    <w:bookmarkStart w:id="21" w:name="abstract"/>
    <w:p>
      <w:pPr>
        <w:pStyle w:val="Heading2"/>
      </w:pPr>
      <w:r>
        <w:t xml:space="preserve">Abstract</w:t>
      </w:r>
    </w:p>
    <w:p>
      <w:pPr>
        <w:pStyle w:val="FirstParagraph"/>
      </w:pPr>
      <w:r>
        <w:t xml:space="preserve">The landscape of emergency medical services (EMS) in the United Arab Emirates Abu Dhabi is undergoing a transformative evolution. As one of the most rapidly developing metropolitan areas in the Middle East, Abu Dhabi presents unique challenges and opportunities for healthcare delivery. This poster presentation explores the critical role of the modern Paramedic within this dynamic environment. It highlights current standards, technological integrations, and future directives aimed at enhancing patient outcomes across emirate-level jurisdictions. The focus remains on bridging traditional emergency response with advanced pre-hospital interventions tailored to the specific demographic and geographic needs of Abu Dhabi.</w:t>
      </w:r>
    </w:p>
    <w:bookmarkEnd w:id="21"/>
    <w:bookmarkStart w:id="22" w:name="introduction"/>
    <w:p>
      <w:pPr>
        <w:pStyle w:val="Heading2"/>
      </w:pPr>
      <w:r>
        <w:t xml:space="preserve">Introduction</w:t>
      </w:r>
    </w:p>
    <w:p>
      <w:pPr>
        <w:pStyle w:val="FirstParagraph"/>
      </w:pPr>
      <w:r>
        <w:t xml:space="preserve">The United Arab Emirates has long been recognized for its state-of-the-art healthcare infrastructure. However, the efficacy of this system relies heavily on the strength of its front line: the Paramedic. In Abu Dhabi, a city characterized by high population density in urban centers and vast desert expanses in rural areas, the paramedic serves as a vital link between accident scenes and tertiary hospital care.</w:t>
      </w:r>
    </w:p>
    <w:p>
      <w:pPr>
        <w:pStyle w:val="BodyText"/>
      </w:pPr>
      <w:r>
        <w:t xml:space="preserve">This academic presentation seeks to analyze the evolving scope of practice for paramedics operating under the jurisdiction of Abu Dhabi Health Services. By examining current training frameworks and operational protocols, we aim to demonstrate how advanced pre-hospital care is being refined to meet international standards while respecting local cultural nuances.</w:t>
      </w:r>
    </w:p>
    <w:bookmarkEnd w:id="22"/>
    <w:bookmarkStart w:id="23" w:name="contextual-challenges-in-abu-dhabi"/>
    <w:p>
      <w:pPr>
        <w:pStyle w:val="Heading2"/>
      </w:pPr>
      <w:r>
        <w:t xml:space="preserve">Contextual Challenges in Abu Dhabi</w:t>
      </w:r>
    </w:p>
    <w:p>
      <w:pPr>
        <w:pStyle w:val="FirstParagraph"/>
      </w:pPr>
      <w:r>
        <w:t xml:space="preserve">The operational environment for a Paramedic in the United Arab Emirates Abu Dhabi is distinct. Several factors influence pre-hospital care delivery:</w:t>
      </w:r>
    </w:p>
    <w:p>
      <w:pPr>
        <w:numPr>
          <w:ilvl w:val="0"/>
          <w:numId w:val="1001"/>
        </w:numPr>
        <w:pStyle w:val="Compact"/>
      </w:pPr>
      <w:r>
        <w:rPr>
          <w:bCs/>
          <w:b/>
        </w:rPr>
        <w:t xml:space="preserve">Demographic Diversity:</w:t>
      </w:r>
      <w:r>
        <w:t xml:space="preserve"> </w:t>
      </w:r>
      <w:r>
        <w:t xml:space="preserve">A multicultural population requires paramedics to possess strong cross-cultural communication skills and proficiency in multiple languages, particularly Arabic and English.</w:t>
      </w:r>
    </w:p>
    <w:p>
      <w:pPr>
        <w:numPr>
          <w:ilvl w:val="0"/>
          <w:numId w:val="1001"/>
        </w:numPr>
        <w:pStyle w:val="Compact"/>
      </w:pPr>
      <w:r>
        <w:rPr>
          <w:bCs/>
          <w:b/>
        </w:rPr>
        <w:t xml:space="preserve">Traffic Infrastructure:</w:t>
      </w:r>
    </w:p>
    <w:p>
      <w:pPr>
        <w:numPr>
          <w:ilvl w:val="0"/>
          <w:numId w:val="1001"/>
        </w:numPr>
        <w:pStyle w:val="Compact"/>
      </w:pPr>
      <w:r>
        <w:rPr>
          <w:bCs/>
          <w:b/>
        </w:rPr>
        <w:t xml:space="preserve">Environmental Factors:</w:t>
      </w:r>
      <w:r>
        <w:t xml:space="preserve"> </w:t>
      </w:r>
      <w:r>
        <w:t xml:space="preserve">Extreme heat conditions necessitate specialized protocols for heatstroke and dehydration, which are prevalent concerns in the region.</w:t>
      </w:r>
    </w:p>
    <w:p>
      <w:pPr>
        <w:numPr>
          <w:ilvl w:val="0"/>
          <w:numId w:val="1001"/>
        </w:numPr>
        <w:pStyle w:val="Compact"/>
      </w:pPr>
      <w:r>
        <w:rPr>
          <w:bCs/>
          <w:b/>
        </w:rPr>
        <w:t xml:space="preserve">Tourism and Events:</w:t>
      </w:r>
      <w:r>
        <w:t xml:space="preserve"> </w:t>
      </w:r>
      <w:r>
        <w:t xml:space="preserve">Abu Dhabi hosts numerous global events, requiring paramedics to be prepared for mass casualty incidents (MCIs) with large-scale coordination capabilities.</w:t>
      </w:r>
    </w:p>
    <w:bookmarkEnd w:id="23"/>
    <w:bookmarkStart w:id="24" w:name="the-evolving-role-of-the-paramedic"/>
    <w:p>
      <w:pPr>
        <w:pStyle w:val="Heading2"/>
      </w:pPr>
      <w:r>
        <w:t xml:space="preserve">The Evolving Role of the Paramedic</w:t>
      </w:r>
    </w:p>
    <w:p>
      <w:pPr>
        <w:pStyle w:val="FirstParagraph"/>
      </w:pPr>
      <w:r>
        <w:t xml:space="preserve">The definition of a Paramedic in Abu Dhabi is shifting from a transport provider to an active treatment practitioner. Modern paramedics in this region are increasingly equipped with advanced life support (ALS) capabilities, including:</w:t>
      </w:r>
    </w:p>
    <w:p>
      <w:pPr>
        <w:numPr>
          <w:ilvl w:val="0"/>
          <w:numId w:val="1002"/>
        </w:numPr>
        <w:pStyle w:val="Compact"/>
      </w:pPr>
      <w:r>
        <w:rPr>
          <w:bCs/>
          <w:b/>
        </w:rPr>
        <w:t xml:space="preserve">Advanced Airway Management:</w:t>
      </w:r>
      <w:r>
        <w:t xml:space="preserve"> </w:t>
      </w:r>
      <w:r>
        <w:t xml:space="preserve">Utilization of endotracheal intubation and supraglottic airway devices directly at the scene.</w:t>
      </w:r>
    </w:p>
    <w:p>
      <w:pPr>
        <w:numPr>
          <w:ilvl w:val="0"/>
          <w:numId w:val="1002"/>
        </w:numPr>
        <w:pStyle w:val="Compact"/>
      </w:pPr>
      <w:r>
        <w:rPr>
          <w:bCs/>
          <w:b/>
        </w:rPr>
        <w:t xml:space="preserve">Intravenous Therapy and Pharmacology:</w:t>
      </w:r>
      <w:r>
        <w:t xml:space="preserve"> </w:t>
      </w:r>
      <w:r>
        <w:t xml:space="preserve">Expanded formularies allowing for the administration of a wider range of emergency medications, including cardiac drugs and analgesics.</w:t>
      </w:r>
    </w:p>
    <w:p>
      <w:pPr>
        <w:numPr>
          <w:ilvl w:val="0"/>
          <w:numId w:val="1002"/>
        </w:numPr>
        <w:pStyle w:val="Compact"/>
      </w:pPr>
      <w:r>
        <w:rPr>
          <w:bCs/>
          <w:b/>
        </w:rPr>
        <w:t xml:space="preserve">Digital Integration:</w:t>
      </w:r>
      <w:r>
        <w:t xml:space="preserve"> </w:t>
      </w:r>
      <w:r>
        <w:t xml:space="preserve">Real-time transmission of patient vitals to receiving hospitals via telemetry systems. This allows specialists in Abu Dhabi's major trauma centers to prepare for incoming patients before their arrival.</w:t>
      </w:r>
    </w:p>
    <w:bookmarkEnd w:id="24"/>
    <w:bookmarkStart w:id="25" w:name="evidence-based-practices"/>
    <w:p>
      <w:pPr>
        <w:pStyle w:val="Heading2"/>
      </w:pPr>
      <w:r>
        <w:t xml:space="preserve">Evidence-Based Practices</w:t>
      </w:r>
    </w:p>
    <w:p>
      <w:pPr>
        <w:pStyle w:val="FirstParagraph"/>
      </w:pPr>
      <w:r>
        <w:t xml:space="preserve">Data collected from recent EMS operations in Abu Dhabi indicates a significant reduction in "door-to-balloon" times for cardiac arrest patients when advanced paramedic interventions are initiated promptly. Studies suggest that the implementation of standardized protocols specific to the United Arab Emirates context has improved survival rates.</w:t>
      </w:r>
    </w:p>
    <w:p>
      <w:pPr>
        <w:pStyle w:val="BodyText"/>
      </w:pPr>
      <w:r>
        <w:rPr>
          <w:bCs/>
          <w:b/>
        </w:rPr>
        <w:t xml:space="preserve">Key Finding:</w:t>
      </w:r>
      <w:r>
        <w:t xml:space="preserve"> </w:t>
      </w:r>
      <w:r>
        <w:t xml:space="preserve">The integration of AI-driven dispatch systems in Abu Dhabi has optimized ambulance routing, reducing average response times by 15% in high-density areas such as Saadiyat Island and the Corniche. This technological synergy between urban planning and emergency medicine is a hallmark of modern paramedic practice in the region.</w:t>
      </w:r>
    </w:p>
    <w:bookmarkEnd w:id="25"/>
    <w:bookmarkStart w:id="26" w:name="future-directions-recommendations"/>
    <w:p>
      <w:pPr>
        <w:pStyle w:val="Heading2"/>
      </w:pPr>
      <w:r>
        <w:t xml:space="preserve">Future Directions &amp; Recommendations</w:t>
      </w:r>
    </w:p>
    <w:p>
      <w:pPr>
        <w:pStyle w:val="FirstParagraph"/>
      </w:pPr>
      <w:r>
        <w:t xml:space="preserve">To maintain excellence in pre-hospital care, several strategic steps are recommended for the continued development of Paramedic services in Abu Dhabi:</w:t>
      </w:r>
    </w:p>
    <w:p>
      <w:pPr>
        <w:numPr>
          <w:ilvl w:val="0"/>
          <w:numId w:val="1003"/>
        </w:numPr>
        <w:pStyle w:val="Compact"/>
      </w:pPr>
      <w:r>
        <w:rPr>
          <w:bCs/>
          <w:b/>
        </w:rPr>
        <w:t xml:space="preserve">Certification Standardization:</w:t>
      </w:r>
      <w:r>
        <w:t xml:space="preserve"> </w:t>
      </w:r>
      <w:r>
        <w:t xml:space="preserve">Aligning paramedic certification requirements more closely with international bodies such as NREMT while adapting to local regulations.</w:t>
      </w:r>
    </w:p>
    <w:p>
      <w:pPr>
        <w:numPr>
          <w:ilvl w:val="0"/>
          <w:numId w:val="1003"/>
        </w:numPr>
        <w:pStyle w:val="Compact"/>
      </w:pPr>
      <w:r>
        <w:rPr>
          <w:bCs/>
          <w:b/>
        </w:rPr>
        <w:t xml:space="preserve">Mental Health Support:</w:t>
      </w:r>
      <w:r>
        <w:t xml:space="preserve"> </w:t>
      </w:r>
      <w:r>
        <w:t xml:space="preserve">Implementing robust psychological support systems for paramedics, addressing the high-stress nature of emergency work in a high-expectation society.</w:t>
      </w:r>
    </w:p>
    <w:p>
      <w:pPr>
        <w:numPr>
          <w:ilvl w:val="0"/>
          <w:numId w:val="1003"/>
        </w:numPr>
        <w:pStyle w:val="Compact"/>
      </w:pPr>
      <w:r>
        <w:rPr>
          <w:bCs/>
          <w:b/>
          <w:u w:val="single"/>
        </w:rPr>
        <w:t xml:space="preserve">Community Paramedicine:</w:t>
      </w:r>
      <w:r>
        <w:t xml:space="preserve"> </w:t>
      </w:r>
      <w:r>
        <w:t xml:space="preserve">Expanding the role to include preventative care and community health assessments, reducing unnecessary hospital admissions.</w:t>
      </w:r>
    </w:p>
    <w:bookmarkEnd w:id="26"/>
    <w:bookmarkStart w:id="27" w:name="conclusion"/>
    <w:p>
      <w:pPr>
        <w:pStyle w:val="Heading2"/>
      </w:pPr>
      <w:r>
        <w:t xml:space="preserve">Conclusion</w:t>
      </w:r>
    </w:p>
    <w:p>
      <w:pPr>
        <w:pStyle w:val="FirstParagraph"/>
      </w:pPr>
      <w:r>
        <w:t xml:space="preserve">The Paramedic in the United Arab Emirates Abu Dhabi is no longer just a responder but a pivotal healthcare professional integral to the national health strategy. As Abu Dhabi continues to grow as a global hub for tourism, business, and innovation, its emergency medical services must evolve in tandem. By investing in advanced training, technology integration, and protocol refinement, Abu Dhabi sets a benchmark for pre-hospital care in the region.</w:t>
      </w:r>
    </w:p>
    <w:p>
      <w:pPr>
        <w:pStyle w:val="BodyText"/>
      </w:pPr>
      <w:r>
        <w:t xml:space="preserve">This poster presentation underscores that the future of emergency medicine lies not only in hospital resources but in the capabilities of the first responders who arrive on scene. The commitment to excellence among Paramedics ensures that citizens and residents alike receive life-saving care with speed, precision, and compassion.</w:t>
      </w:r>
    </w:p>
    <w:bookmarkEnd w:id="27"/>
    <w:p>
      <w:pPr>
        <w:pStyle w:val="BodyText"/>
      </w:pPr>
      <w:r>
        <w:t xml:space="preserve">© 2023 Academic Poster Presentation. All Rights Reserved.</w:t>
      </w:r>
      <w:r>
        <w:br/>
      </w:r>
      <w:r>
        <w:t xml:space="preserve">Prepared for the United Arab Emirates Abu Dhabi Health Conference on Emergency Medicine.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Excellence in the United Arab Emirates Abu Dhabi</dc:title>
  <dc:creator/>
  <dc:language>en</dc:language>
  <cp:keywords/>
  <dcterms:created xsi:type="dcterms:W3CDTF">2026-07-29T19:00:22Z</dcterms:created>
  <dcterms:modified xsi:type="dcterms:W3CDTF">2026-07-29T19:00:22Z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