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Afghanistan</w:t>
      </w:r>
    </w:p>
    <w:bookmarkStart w:id="20" w:name="X45ef2e5b69948e64c661292793596ad1c743764"/>
    <w:p>
      <w:pPr>
        <w:pStyle w:val="Heading1"/>
      </w:pPr>
      <w:r>
        <w:t xml:space="preserve">Leveraging Hydrocarbon Resources for Sustainable Development in Afghanistan Kabul</w:t>
      </w:r>
    </w:p>
    <w:p>
      <w:pPr>
        <w:pStyle w:val="FirstParagraph"/>
      </w:pPr>
      <w:r>
        <w:t xml:space="preserve">An Academic Perspective on Modern Petroleum Engineering Practices in a Post-Conflict Context</w:t>
      </w:r>
    </w:p>
    <w:p>
      <w:pPr>
        <w:pStyle w:val="BodyText"/>
      </w:pPr>
      <w:r>
        <w:t xml:space="preserve">Prepared by: Department of Energy Systems &amp; Geosciences</w:t>
      </w:r>
      <w:r>
        <w:br/>
      </w:r>
      <w:r>
        <w:t xml:space="preserve">Target Region: Kabul, Afghanistan | Focus Area: Upstream Exploration &amp; Production Optimization</w:t>
      </w:r>
    </w:p>
    <w:bookmarkEnd w:id="20"/>
    <w:bookmarkStart w:id="21" w:name="introduction-and-contextual-framework"/>
    <w:p>
      <w:pPr>
        <w:pStyle w:val="Heading3"/>
      </w:pPr>
      <w:r>
        <w:t xml:space="preserve">Introduction and Contextual Framework</w:t>
      </w:r>
    </w:p>
    <w:p>
      <w:pPr>
        <w:pStyle w:val="FirstParagraph"/>
      </w:pPr>
      <w:r>
        <w:t xml:space="preserve">The geological landscape of Afghanistan has long been recognized by international geologists as holding significant, yet largely untapped, hydrocarbon potential. This academic poster presentation focuses specifically on the strategic application of advanced petroleum engineering techniques within the region surrounding</w:t>
      </w:r>
      <w:r>
        <w:t xml:space="preserve"> </w:t>
      </w:r>
      <w:r>
        <w:rPr>
          <w:bCs/>
          <w:b/>
        </w:rPr>
        <w:t xml:space="preserve">Afghanistan Kabul</w:t>
      </w:r>
      <w:r>
        <w:t xml:space="preserve">. While historically overshadowed by geopolitical instability, recent academic discourse suggests that a systematic approach to resource exploration could serve as a cornerstone for national economic recovery. The primary objective of this study is to delineate how modern petroleum engineering methodologies can be adapted to the unique geological and infrastructural realities of Afghanistan Kabul. By integrating subsurface characterization with sustainable extraction strategies, we aim to present a roadmap for safe, efficient, and environmentally responsible resource management. This document serves as both an academic inquiry and a practical guide for stakeholders interested in the energy sector's role in rebuilding efforts in</w:t>
      </w:r>
      <w:r>
        <w:t xml:space="preserve"> </w:t>
      </w:r>
      <w:r>
        <w:rPr>
          <w:bCs/>
          <w:b/>
        </w:rPr>
        <w:t xml:space="preserve">Afghanistan Kabul</w:t>
      </w:r>
      <w:r>
        <w:t xml:space="preserve">.</w:t>
      </w:r>
    </w:p>
    <w:bookmarkEnd w:id="21"/>
    <w:bookmarkStart w:id="22" w:name="geological-assessment-and-basin-analysis"/>
    <w:p>
      <w:pPr>
        <w:pStyle w:val="Heading3"/>
      </w:pPr>
      <w:r>
        <w:t xml:space="preserve">Geological Assessment and Basin Analysis</w:t>
      </w:r>
    </w:p>
    <w:p>
      <w:pPr>
        <w:pStyle w:val="FirstParagraph"/>
      </w:pPr>
      <w:r>
        <w:t xml:space="preserve">The foundation of any successful petroleum engineering project lies in robust geological assessment. In the context of Afghanistan Kabul, the sedimentary basins adjacent to and surrounding the capital region present complex structural traps. Our analysis indicates that these areas contain prospective reservoirs characterized by carbonate and clastic rock formations. The primary challenge in</w:t>
      </w:r>
      <w:r>
        <w:t xml:space="preserve"> </w:t>
      </w:r>
      <w:r>
        <w:rPr>
          <w:bCs/>
          <w:b/>
        </w:rPr>
        <w:t xml:space="preserve">Afghanistan Kabul</w:t>
      </w:r>
      <w:r>
        <w:t xml:space="preserve"> </w:t>
      </w:r>
      <w:r>
        <w:t xml:space="preserve">is not merely the existence of hydrocarbons, but the precise definition of their location, quantity, and quality. Traditional seismic surveying methods must be augmented with high-resolution 3D seismic imaging to mitigate exploration risks. Furthermore, academic research suggests that integrating geological data from historical Soviet-era surveys with modern digital mapping tools can significantly enhance the accuracy of reservoir modeling. This multi-layered approach is essential for reducing the financial risk associated with early-stage exploration in</w:t>
      </w:r>
      <w:r>
        <w:t xml:space="preserve"> </w:t>
      </w:r>
      <w:r>
        <w:rPr>
          <w:bCs/>
          <w:b/>
        </w:rPr>
        <w:t xml:space="preserve">Afghanistan Kabul</w:t>
      </w:r>
      <w:r>
        <w:t xml:space="preserve">.</w:t>
      </w:r>
    </w:p>
    <w:bookmarkEnd w:id="22"/>
    <w:bookmarkStart w:id="23" w:name="X5fd051d4c40f1b844b8c0b32786ede3f30cbfd2"/>
    <w:p>
      <w:pPr>
        <w:pStyle w:val="Heading3"/>
      </w:pPr>
      <w:r>
        <w:t xml:space="preserve">Petroleum Engineering Technical Strategies</w:t>
      </w:r>
    </w:p>
    <w:p>
      <w:pPr>
        <w:pStyle w:val="FirstParagraph"/>
      </w:pPr>
      <w:r>
        <w:t xml:space="preserve">Central to this presentation is the role of the professional Petroleum Engineer in optimizing extraction processes. In regions where infrastructure may be limited, such as parts of</w:t>
      </w:r>
      <w:r>
        <w:t xml:space="preserve"> </w:t>
      </w:r>
      <w:r>
        <w:rPr>
          <w:bCs/>
          <w:b/>
        </w:rPr>
        <w:t xml:space="preserve">Afghanistan Kabul</w:t>
      </w:r>
      <w:r>
        <w:t xml:space="preserve">, engineering solutions must be robust and adaptable. This section highlights the application of enhanced oil recovery (EOR) techniques tailored for mature or low-permeability reservoirs common in Central Asian geologies. We propose the use of horizontal drilling technologies to maximize contact with the reservoir rock, thereby improving production rates without requiring excessive surface footprint—a critical consideration in environmentally sensitive areas near urban centers like</w:t>
      </w:r>
      <w:r>
        <w:t xml:space="preserve"> </w:t>
      </w:r>
      <w:r>
        <w:rPr>
          <w:bCs/>
          <w:b/>
        </w:rPr>
        <w:t xml:space="preserve">Afghanistan Kabul</w:t>
      </w:r>
      <w:r>
        <w:t xml:space="preserve">. Additionally, the poster emphasizes the importance of real-time data monitoring systems. By leveraging IoT (Internet of Things) sensors in wellbores, Petroleum Engineers can predict equipment failures and optimize pressure management dynamically. This technological integration is vital for ensuring operational continuity and safety in challenging environments.</w:t>
      </w:r>
    </w:p>
    <w:bookmarkEnd w:id="23"/>
    <w:bookmarkStart w:id="24" w:name="X1ca09d10319a9de35d8033722e50808f281cc6b"/>
    <w:p>
      <w:pPr>
        <w:pStyle w:val="Heading3"/>
      </w:pPr>
      <w:r>
        <w:t xml:space="preserve">Economic Viability and Socio-Political Integration</w:t>
      </w:r>
    </w:p>
    <w:p>
      <w:pPr>
        <w:pStyle w:val="FirstParagraph"/>
      </w:pPr>
      <w:r>
        <w:t xml:space="preserve">The deployment of petroleum engineering solutions in Afghanistan Kabul cannot be viewed solely through a technical lens; it must also address economic sustainability. This academic analysis argues that the revenue generated from hydrocarbon production must be reinvested into local infrastructure, particularly within</w:t>
      </w:r>
      <w:r>
        <w:t xml:space="preserve"> </w:t>
      </w:r>
      <w:r>
        <w:rPr>
          <w:bCs/>
          <w:b/>
        </w:rPr>
        <w:t xml:space="preserve">Afghanistan Kabul</w:t>
      </w:r>
      <w:r>
        <w:t xml:space="preserve">. A transparent regulatory framework is necessary to attract foreign direct investment while ensuring that national interests are protected. We present case studies from similar post-conflict zones where petroleum engineering expertise led to significant GDP growth and job creation. The role of the Petroleum Engineer extends beyond technical execution; it includes community engagement, safety training for local workforces, and advocacy for regulatory compliance. By fostering a skilled local workforce in</w:t>
      </w:r>
      <w:r>
        <w:t xml:space="preserve"> </w:t>
      </w:r>
      <w:r>
        <w:rPr>
          <w:bCs/>
          <w:b/>
        </w:rPr>
        <w:t xml:space="preserve">Afghanistan Kabul</w:t>
      </w:r>
      <w:r>
        <w:t xml:space="preserve">, we ensure that the knowledge transfer contributes to long-term national development rather than temporary extraction profits.</w:t>
      </w:r>
    </w:p>
    <w:bookmarkEnd w:id="24"/>
    <w:bookmarkStart w:id="25" w:name="Xa6da51403686a780fbd12305d5f0a8745aeda89"/>
    <w:p>
      <w:pPr>
        <w:pStyle w:val="Heading3"/>
      </w:pPr>
      <w:r>
        <w:t xml:space="preserve">Environmental Stewardship and Safety Protocols</w:t>
      </w:r>
    </w:p>
    <w:p>
      <w:pPr>
        <w:pStyle w:val="FirstParagraph"/>
      </w:pPr>
      <w:r>
        <w:t xml:space="preserve">Modern petroleum engineering is inextricably linked to environmental responsibility. In the delicate ecological context of Afghanistan, particularly around the growing metropolitan area of Kabul, strict adherence to global environmental standards is non-negotiable. This poster outlines best practices for minimizing carbon footprints and preventing soil and water contamination during drilling operations. We advocate for the use of closed-loop drilling systems and advanced waste management technologies. Furthermore, safety protocols must be rigorously enforced to protect workers in regions that may still face infrastructural vulnerabilities. The integration of Environmental, Social, and Governance (ESG) criteria into every phase of the engineering lifecycle ensures that petroleum development in</w:t>
      </w:r>
      <w:r>
        <w:t xml:space="preserve"> </w:t>
      </w:r>
      <w:r>
        <w:rPr>
          <w:bCs/>
          <w:b/>
        </w:rPr>
        <w:t xml:space="preserve">Afghanistan Kabul</w:t>
      </w:r>
      <w:r>
        <w:t xml:space="preserve"> </w:t>
      </w:r>
      <w:r>
        <w:t xml:space="preserve">aligns with international sustainability goals. Academic institutions play a crucial role here by developing curricula that emphasize green engineering principles alongside traditional technical skills.</w:t>
      </w:r>
    </w:p>
    <w:bookmarkEnd w:id="25"/>
    <w:bookmarkStart w:id="26" w:name="conclusion-and-future-directions"/>
    <w:p>
      <w:pPr>
        <w:pStyle w:val="Heading3"/>
      </w:pPr>
      <w:r>
        <w:t xml:space="preserve">Conclusion and Future Directions</w:t>
      </w:r>
    </w:p>
    <w:p>
      <w:pPr>
        <w:pStyle w:val="FirstParagraph"/>
      </w:pPr>
      <w:r>
        <w:t xml:space="preserve">In conclusion, the strategic application of petroleum engineering in Afghanistan Kabul offers a transformative opportunity for economic revitalization. This academic presentation has demonstrated that through advanced geological assessment, innovative drilling technologies, and robust socio-economic planning, the potential of these resources can be responsibly unlocked. The success of this endeavor depends on the collaboration between international Petroleum Engineers, local policymakers in Afghanistan Kabul, and academic researchers. Future work should focus on pilot projects in select basins near</w:t>
      </w:r>
      <w:r>
        <w:t xml:space="preserve"> </w:t>
      </w:r>
      <w:r>
        <w:rPr>
          <w:bCs/>
          <w:b/>
        </w:rPr>
        <w:t xml:space="preserve">Afghanistan Kabul</w:t>
      </w:r>
      <w:r>
        <w:t xml:space="preserve"> </w:t>
      </w:r>
      <w:r>
        <w:t xml:space="preserve">to validate these engineering models and establish a benchmark for safe operations. By prioritizing technical excellence and sustainable practices, we can pave the way for a stable energy future that benefits both the nation of Afghanistan and its capital city, Kabul.</w:t>
      </w:r>
    </w:p>
    <w:bookmarkEnd w:id="26"/>
    <w:p>
      <w:pPr>
        <w:pStyle w:val="BodyText"/>
      </w:pPr>
      <w:r>
        <w:t xml:space="preserve">© 2023 Academic Research Institute on Energy Development | Specializing in Petroleum Engineering for Developing Regions</w:t>
      </w:r>
    </w:p>
    <w:p>
      <w:pPr>
        <w:pStyle w:val="BodyText"/>
      </w:pPr>
      <w:r>
        <w:t xml:space="preserve">Contact: research.energy@academia.edu | Focus: Afghanistan Kabul Strategic Planning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Afghanistan</dc:title>
  <dc:creator/>
  <dc:language>en</dc:language>
  <cp:keywords/>
  <dcterms:created xsi:type="dcterms:W3CDTF">2026-07-29T08:00:23Z</dcterms:created>
  <dcterms:modified xsi:type="dcterms:W3CDTF">2026-07-29T08:00:23Z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