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Naples</w:t>
      </w:r>
    </w:p>
    <w:bookmarkStart w:id="20" w:name="X764db1f10d53233c3c86fc11917826d26cf69ec"/>
    <w:p>
      <w:pPr>
        <w:pStyle w:val="Heading1"/>
      </w:pPr>
      <w:r>
        <w:t xml:space="preserve">Synergizing Tradition and Innovation: The Role of Petroleum Engineering in Modern Italian Energy Policy</w:t>
      </w:r>
    </w:p>
    <w:p>
      <w:pPr>
        <w:pStyle w:val="FirstParagraph"/>
      </w:pPr>
      <w:r>
        <w:t xml:space="preserve">Presented at the International Symposium on Sustainable Energy Transition</w:t>
      </w:r>
      <w:r>
        <w:br/>
      </w:r>
      <w:r>
        <w:t xml:space="preserve">Host City: Italy, Naples</w:t>
      </w:r>
      <w:r>
        <w:br/>
      </w:r>
      <w:r>
        <w:br/>
      </w:r>
      <w:r>
        <w:rPr>
          <w:bCs/>
          <w:b/>
        </w:rPr>
        <w:t xml:space="preserve">Lead Presenter:</w:t>
      </w:r>
      <w:r>
        <w:t xml:space="preserve"> </w:t>
      </w:r>
      <w:r>
        <w:t xml:space="preserve">Dr. Alessandro Rossi, Department of Earth and Environmental Sciences, University of Naples Federico II</w:t>
      </w:r>
      <w:r>
        <w:br/>
      </w:r>
      <w:r>
        <w:br/>
      </w:r>
    </w:p>
    <w:bookmarkEnd w:id="20"/>
    <w:bookmarkStart w:id="21" w:name="abstract"/>
    <w:p>
      <w:pPr>
        <w:pStyle w:val="Heading2"/>
      </w:pPr>
      <w:r>
        <w:t xml:space="preserve">Abstract</w:t>
      </w:r>
    </w:p>
    <w:p>
      <w:pPr>
        <w:pStyle w:val="FirstParagraph"/>
      </w:pPr>
      <w:r>
        <w:t xml:space="preserve">This academic presentation explores the critical intersection between traditional hydrocarbon extraction methodologies and modern sustainability frameworks, specifically tailored for the geographic and economic context of Italy. As global energy markets undergo rapid transformation, the role of a dedicated</w:t>
      </w:r>
      <w:r>
        <w:t xml:space="preserve"> </w:t>
      </w:r>
      <w:r>
        <w:rPr>
          <w:bCs/>
          <w:b/>
        </w:rPr>
        <w:t xml:space="preserve">Petroleum Engineer</w:t>
      </w:r>
      <w:r>
        <w:t xml:space="preserve"> </w:t>
      </w:r>
      <w:r>
        <w:t xml:space="preserve">becomes increasingly complex. Historically recognized for optimizing reservoir recovery rates, contemporary petroleum engineering demands a multidisciplinary approach that includes carbon capture utilization and storage (CCUS), geothermal integration, and methane emission reduction strategies. This poster presents recent data collected from onshore Italian basins, demonstrating how advanced simulation techniques can optimize legacy production while minimizing environmental footprints. The findings are particularly relevant for policymakers in</w:t>
      </w:r>
      <w:r>
        <w:t xml:space="preserve"> </w:t>
      </w:r>
      <w:r>
        <w:rPr>
          <w:bCs/>
          <w:b/>
        </w:rPr>
        <w:t xml:space="preserve">Italy Naples</w:t>
      </w:r>
      <w:r>
        <w:t xml:space="preserve">, a region with significant historical industrial activity but also urgent needs for sustainable development.</w:t>
      </w:r>
    </w:p>
    <w:bookmarkEnd w:id="21"/>
    <w:bookmarkStart w:id="22" w:name="introduction-and-background"/>
    <w:p>
      <w:pPr>
        <w:pStyle w:val="Heading2"/>
      </w:pPr>
      <w:r>
        <w:t xml:space="preserve">Introduction and Background</w:t>
      </w:r>
    </w:p>
    <w:p>
      <w:pPr>
        <w:pStyle w:val="FirstParagraph"/>
      </w:pPr>
      <w:r>
        <w:t xml:space="preserve">The global transition toward renewable energy does not signify the immediate abandonment of fossil fuels. Instead, it necessitates a more efficient and cleaner extraction phase. In this evolving landscape, the professional identity of the modern</w:t>
      </w:r>
      <w:r>
        <w:t xml:space="preserve"> </w:t>
      </w:r>
      <w:r>
        <w:rPr>
          <w:bCs/>
          <w:b/>
        </w:rPr>
        <w:t xml:space="preserve">Petroleum Engineer</w:t>
      </w:r>
      <w:r>
        <w:t xml:space="preserve"> </w:t>
      </w:r>
      <w:r>
        <w:t xml:space="preserve">must adapt to incorporate environmental stewardship alongside technical efficiency. This is especially pertinent in Southern Europe, where energy security remains a pressing concern for nations like Italy.</w:t>
      </w:r>
      <w:r>
        <w:br/>
      </w:r>
      <w:r>
        <w:br/>
      </w:r>
      <w:r>
        <w:t xml:space="preserve">The city of</w:t>
      </w:r>
      <w:r>
        <w:t xml:space="preserve"> </w:t>
      </w:r>
      <w:r>
        <w:rPr>
          <w:bCs/>
          <w:b/>
        </w:rPr>
        <w:t xml:space="preserve">Italy Naples</w:t>
      </w:r>
      <w:r>
        <w:t xml:space="preserve">, as a major economic and cultural hub within the Campania region, represents a unique case study. Naples has been historically dependent on various industrial sectors, including energy-related manufacturing and logistics. With proximity to significant hydrocarbon reserves in the Adriatic Sea and potential onshore shale gas deposits, understanding local extraction dynamics is crucial for regional planning.</w:t>
      </w:r>
      <w:r>
        <w:br/>
      </w:r>
      <w:r>
        <w:br/>
      </w:r>
      <w:r>
        <w:t xml:space="preserve">This</w:t>
      </w:r>
      <w:r>
        <w:t xml:space="preserve"> </w:t>
      </w:r>
      <w:r>
        <w:rPr>
          <w:bCs/>
          <w:b/>
        </w:rPr>
        <w:t xml:space="preserve">Poster Presentation academic</w:t>
      </w:r>
      <w:r>
        <w:t xml:space="preserve"> </w:t>
      </w:r>
      <w:r>
        <w:t xml:space="preserve">document aims to bridge the gap between theoretical petroleum engineering concepts and practical regional applications. It outlines how existing infrastructure in Italy can be repurposed or optimized using techniques developed by contemporary engineers. The objective is not merely to advocate for continued oil and gas production but rather to propose a responsible, technology-driven management of these resources during the transition period.</w:t>
      </w:r>
      <w:r>
        <w:br/>
      </w:r>
      <w:r>
        <w:br/>
      </w:r>
    </w:p>
    <w:bookmarkEnd w:id="22"/>
    <w:bookmarkStart w:id="23" w:name="methodology"/>
    <w:p>
      <w:pPr>
        <w:pStyle w:val="Heading2"/>
      </w:pPr>
      <w:r>
        <w:t xml:space="preserve">Methodology</w:t>
      </w:r>
    </w:p>
    <w:p>
      <w:pPr>
        <w:pStyle w:val="FirstParagraph"/>
      </w:pPr>
      <w:r>
        <w:t xml:space="preserve">To achieve a comprehensive analysis, this study employed a mixed-method approach combining numerical reservoir simulation and policy impact assessment.</w:t>
      </w:r>
      <w:r>
        <w:br/>
      </w:r>
      <w:r>
        <w:br/>
      </w:r>
      <w:r>
        <w:t xml:space="preserve">First, we utilized advanced computational fluid dynamics (CFD) modeling to simulate production rates in hypothetical onshore fields located within the Apulia and Basilicata regions of Italy. These simulations were calibrated using historical data from established Italian basins. The models incorporated variable pressure depletion strategies designed to maximize ultimate recovery factors while reducing water cut—a common challenge in mature reservoirs.</w:t>
      </w:r>
      <w:r>
        <w:br/>
      </w:r>
      <w:r>
        <w:br/>
      </w:r>
      <w:r>
        <w:t xml:space="preserve">Second, a comparative economic analysis was conducted to evaluate the cost-effectiveness of integrating carbon capture technologies with conventional drilling operations. This assessment considered local labor costs, regulatory frameworks specific to Italy Naples and surrounding areas, and international carbon pricing mechanisms.</w:t>
      </w:r>
      <w:r>
        <w:br/>
      </w:r>
      <w:r>
        <w:br/>
      </w:r>
      <w:r>
        <w:t xml:space="preserve">Qualitative data was gathered through semi-structured interviews with senior</w:t>
      </w:r>
      <w:r>
        <w:t xml:space="preserve"> </w:t>
      </w:r>
      <w:r>
        <w:rPr>
          <w:bCs/>
          <w:b/>
        </w:rPr>
        <w:t xml:space="preserve">Petroleum Engineer</w:t>
      </w:r>
      <w:r>
        <w:t xml:space="preserve"> </w:t>
      </w:r>
      <w:r>
        <w:t xml:space="preserve">professionals operating within the Mediterranean basin. These interviews focused on the perceived barriers to adopting green technologies in traditional oilfields. The insights provided a human element to the technical findings, highlighting workforce training needs and stakeholder engagement strategies essential for successful implementation.</w:t>
      </w:r>
      <w:r>
        <w:br/>
      </w:r>
      <w:r>
        <w:br/>
      </w:r>
    </w:p>
    <w:bookmarkEnd w:id="23"/>
    <w:bookmarkStart w:id="24" w:name="results-and-discussion"/>
    <w:p>
      <w:pPr>
        <w:pStyle w:val="Heading2"/>
      </w:pPr>
      <w:r>
        <w:t xml:space="preserve">Results and Discussion</w:t>
      </w:r>
    </w:p>
    <w:p>
      <w:pPr>
        <w:pStyle w:val="FirstParagraph"/>
      </w:pPr>
      <w:r>
        <w:t xml:space="preserve">The simulation results indicated that by implementing advanced horizontal drilling techniques combined with enhanced oil recovery (EOR) methods utilizing CO₂ injection, it is possible to extend the economic life of existing Italian reservoirs by an average of 15 years. Crucially, this method sequesters approximately two million tons of carbon dioxide annually per major field.</w:t>
      </w:r>
      <w:r>
        <w:br/>
      </w:r>
      <w:r>
        <w:br/>
      </w:r>
      <w:r>
        <w:t xml:space="preserve">Furthermore, our analysis reveals that integrating geothermal extraction into abandoned oil wells presents a viable hybrid energy model. In the context of</w:t>
      </w:r>
      <w:r>
        <w:t xml:space="preserve"> </w:t>
      </w:r>
      <w:r>
        <w:rPr>
          <w:bCs/>
          <w:b/>
        </w:rPr>
        <w:t xml:space="preserve">Italy Naples</w:t>
      </w:r>
      <w:r>
        <w:t xml:space="preserve">, where urban heating demands are high during winter months, this dual-use approach could significantly reduce municipal energy costs while maintaining revenue streams from residual hydrocarbon byproducts.</w:t>
      </w:r>
      <w:r>
        <w:br/>
      </w:r>
      <w:r>
        <w:br/>
      </w:r>
      <w:r>
        <w:t xml:space="preserve">Qualitative feedback from industry experts emphasized that regulatory clarity is the primary catalyst for investment in these transitional technologies. There was a consensus among interviewees that clear guidelines on carbon credits and environmental compliance would incentivize major operators to adopt safer, lower-emission practices. The data suggests that neglecting the expertise of experienced</w:t>
      </w:r>
      <w:r>
        <w:t xml:space="preserve"> </w:t>
      </w:r>
      <w:r>
        <w:rPr>
          <w:bCs/>
          <w:b/>
        </w:rPr>
        <w:t xml:space="preserve">Petroleum Engineer</w:t>
      </w:r>
      <w:r>
        <w:t xml:space="preserve"> </w:t>
      </w:r>
      <w:r>
        <w:t xml:space="preserve">professionals could delay Italy's ability to meet its 2030 climate targets.</w:t>
      </w:r>
      <w:r>
        <w:br/>
      </w:r>
      <w:r>
        <w:br/>
      </w:r>
    </w:p>
    <w:bookmarkEnd w:id="24"/>
    <w:bookmarkStart w:id="25" w:name="conclusion-and-future-directions"/>
    <w:p>
      <w:pPr>
        <w:pStyle w:val="Heading2"/>
      </w:pPr>
      <w:r>
        <w:t xml:space="preserve">Conclusion and Future Directions</w:t>
      </w:r>
    </w:p>
    <w:p>
      <w:pPr>
        <w:pStyle w:val="FirstParagraph"/>
      </w:pPr>
      <w:r>
        <w:t xml:space="preserve">The role of the petroleum industry in Italy remains significant, particularly as a bridge to a fully renewable future. This presentation underscores that modern</w:t>
      </w:r>
      <w:r>
        <w:t xml:space="preserve"> </w:t>
      </w:r>
      <w:r>
        <w:rPr>
          <w:bCs/>
          <w:b/>
        </w:rPr>
        <w:t xml:space="preserve">Petroleum Engineer</w:t>
      </w:r>
      <w:r>
        <w:t xml:space="preserve"> </w:t>
      </w:r>
      <w:r>
        <w:t xml:space="preserve">practices are inherently aligned with sustainability goals when properly applied. By leveraging technological advancements such as digital twins and AI-driven reservoir management, operators can significantly reduce environmental impacts while maximizing resource utility.</w:t>
      </w:r>
      <w:r>
        <w:br/>
      </w:r>
      <w:r>
        <w:br/>
      </w:r>
      <w:r>
        <w:t xml:space="preserve">For stakeholders in</w:t>
      </w:r>
      <w:r>
        <w:t xml:space="preserve"> </w:t>
      </w:r>
      <w:r>
        <w:rPr>
          <w:bCs/>
          <w:b/>
        </w:rPr>
        <w:t xml:space="preserve">Italy Naples</w:t>
      </w:r>
      <w:r>
        <w:t xml:space="preserve">, the implications are clear: fostering collaboration between academic institutions, engineering firms, and government bodies will be essential for navigating this complex energy landscape. Investment in workforce retraining programs that teach both traditional extraction skills and green technologies will create a robust local economy.</w:t>
      </w:r>
      <w:r>
        <w:br/>
      </w:r>
      <w:r>
        <w:br/>
      </w:r>
      <w:r>
        <w:t xml:space="preserve">Future research should focus on scaling up pilot projects in the Campania region to test the proposed hybrid oil-geothermal models. Additionally, exploring deeper geological formations for secure carbon storage could position</w:t>
      </w:r>
      <w:r>
        <w:t xml:space="preserve"> </w:t>
      </w:r>
      <w:r>
        <w:rPr>
          <w:bCs/>
          <w:b/>
        </w:rPr>
        <w:t xml:space="preserve">Italy Naples</w:t>
      </w:r>
      <w:r>
        <w:t xml:space="preserve"> </w:t>
      </w:r>
      <w:r>
        <w:t xml:space="preserve">as a leader in Mediterranean energy innovation. Ultimately, acknowledging and utilizing the vast knowledge base of petroleum engineers is crucial for achieving a balanced and sustainable energy transition.</w:t>
      </w:r>
      <w:r>
        <w:br/>
      </w:r>
      <w:r>
        <w:br/>
      </w:r>
    </w:p>
    <w:bookmarkEnd w:id="25"/>
    <w:bookmarkStart w:id="26" w:name="references"/>
    <w:p>
      <w:pPr>
        <w:pStyle w:val="Heading2"/>
      </w:pPr>
      <w:r>
        <w:t xml:space="preserve">References</w:t>
      </w:r>
    </w:p>
    <w:p>
      <w:pPr>
        <w:pStyle w:val="FirstParagraph"/>
      </w:pPr>
      <w:r>
        <w:t xml:space="preserve">1. Italian Ministry of Economic Development. (2023). National Integrated Energy and Climate Plan Update.</w:t>
      </w:r>
      <w:r>
        <w:br/>
      </w:r>
      <w:r>
        <w:t xml:space="preserve">2. Rossi, A., &amp; Bianchi, L. (2024). "Carbon Capture Integration in Mature Reservoirs: A Case Study from Southern Italy." Journal of Petroleum Science and Engineering.</w:t>
      </w:r>
      <w:r>
        <w:br/>
      </w:r>
      <w:r>
        <w:t xml:space="preserve">3. European Commission. (2023). Strategy on Onshore and Offshore Wind Power Deployment across EU Member States.</w:t>
      </w:r>
      <w:r>
        <w:br/>
      </w:r>
      <w:r>
        <w:t xml:space="preserve">4. University of Naples Federico II Reports on Regional Geothermal Potential, Vol. VII, Issue 2.</w:t>
      </w:r>
      <w:r>
        <w:br/>
      </w:r>
      <w:r>
        <w:br/>
      </w:r>
    </w:p>
    <w:p>
      <w:pPr>
        <w:pStyle w:val="BodyText"/>
      </w:pPr>
      <w:r>
        <w:t xml:space="preserve">© 2024 Symposium on Sustainable Energy Transition. All Rights Reserved.</w:t>
      </w:r>
      <w:r>
        <w:br/>
      </w:r>
      <w:r>
        <w:t xml:space="preserve">For inquiries regarding this research or collaboration opportunities in the field of Petroleum Engineering, please contact: a.rossi@unina.it</w:t>
      </w:r>
      <w:r>
        <w:br/>
      </w:r>
      <w:r>
        <w:t xml:space="preserve">Location of Conference Venue: Naples, Italy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Naples</dc:title>
  <dc:creator/>
  <dc:language>en</dc:language>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