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a</w:t>
      </w:r>
      <w:r>
        <w:t xml:space="preserve"> </w:t>
      </w:r>
      <w:r>
        <w:t xml:space="preserve">Changing</w:t>
      </w:r>
      <w:r>
        <w:t xml:space="preserve"> </w:t>
      </w:r>
      <w:r>
        <w:t xml:space="preserve">Climate</w:t>
      </w:r>
    </w:p>
    <w:bookmarkStart w:id="30" w:name="X9d1d289d34a358388d28c5796d10ca312ad531f"/>
    <w:p>
      <w:pPr>
        <w:pStyle w:val="Heading1"/>
      </w:pPr>
      <w:r>
        <w:t xml:space="preserve">Bridging Traditional Energy and Sustainable Futures in Italy Rome</w:t>
      </w:r>
    </w:p>
    <w:p>
      <w:pPr>
        <w:pStyle w:val="FirstParagraph"/>
      </w:pPr>
      <w:r>
        <w:t xml:space="preserve">A Comprehensive Poster Presentation on the Evolving Role of the Modern Petroleum Engineer in the Context of Italian Geological and Economic Landscapes</w:t>
      </w:r>
    </w:p>
    <w:p>
      <w:pPr>
        <w:pStyle w:val="BodyText"/>
      </w:pPr>
      <w:r>
        <w:t xml:space="preserve">Presented at: International Symposium on Energy Transition</w:t>
      </w:r>
      <w:r>
        <w:br/>
      </w:r>
      <w:r>
        <w:t xml:space="preserve">Location: Rome, Italy</w:t>
      </w:r>
      <w:r>
        <w:br/>
      </w:r>
      <w:r>
        <w:t xml:space="preserve">Date: October 2023</w:t>
      </w:r>
      <w:r>
        <w:br/>
      </w:r>
      <w:r>
        <w:t xml:space="preserve">Author: Dr. Elena Rossi, Senior Petroleum Engineer &amp; Research Fellow at the Sapienza University of Rome Department of Earth Sciences.</w:t>
      </w:r>
    </w:p>
    <w:p>
      <w:r>
        <w:pict>
          <v:rect style="width:0;height:1.5pt" o:hralign="center" o:hrstd="t" o:hr="t"/>
        </w:pict>
      </w:r>
    </w:p>
    <w:bookmarkStart w:id="20" w:name="abstract"/>
    <w:p>
      <w:pPr>
        <w:pStyle w:val="Heading2"/>
      </w:pPr>
      <w:r>
        <w:t xml:space="preserve">1. Abstract</w:t>
      </w:r>
    </w:p>
    <w:p>
      <w:pPr>
        <w:pStyle w:val="FirstParagraph"/>
      </w:pPr>
      <w:r>
        <w:t xml:space="preserve">As the global energy landscape shifts towards decarbonization, the role of the petroleum engineer is undergoing a profound transformation. This poster presentation explores how professionals in this field are adapting their expertise to meet both immediate energy security needs and long-term sustainability goals within Italy. Specifically focusing on the geological complexities found in</w:t>
      </w:r>
      <w:r>
        <w:t xml:space="preserve"> </w:t>
      </w:r>
      <w:r>
        <w:rPr>
          <w:bCs/>
          <w:b/>
        </w:rPr>
        <w:t xml:space="preserve">Italy Rome</w:t>
      </w:r>
      <w:r>
        <w:t xml:space="preserve"> </w:t>
      </w:r>
      <w:r>
        <w:t xml:space="preserve">and surrounding regions, we argue that petroleum engineers are pivotal in managing legacy infrastructure, exploring for enhanced oil recovery (EOR), and repurposing subsurface assets for carbon capture. This document outlines the technical challenges, economic implications, and strategic opportunities defining this transition.</w:t>
      </w:r>
    </w:p>
    <w:bookmarkEnd w:id="20"/>
    <w:bookmarkStart w:id="21" w:name="introduction-the-italian-context"/>
    <w:p>
      <w:pPr>
        <w:pStyle w:val="Heading2"/>
      </w:pPr>
      <w:r>
        <w:t xml:space="preserve">2. Introduction: The Italian Context</w:t>
      </w:r>
    </w:p>
    <w:p>
      <w:pPr>
        <w:pStyle w:val="FirstParagraph"/>
      </w:pPr>
      <w:r>
        <w:t xml:space="preserve">The energy sector in Italy has historically relied on imported hydrocarbons, yet domestic production remains a critical component of national energy security. While Italy is not a massive oil producer like some Middle Eastern nations or the United States, its geological history—shaped by the complex tectonic interactions between the African and Eurasian plates—has created unique reservoir structures in regions such as Basilicata (the Val d'Agri area) and Sicily.</w:t>
      </w:r>
    </w:p>
    <w:p>
      <w:pPr>
        <w:pStyle w:val="BodyText"/>
      </w:pPr>
      <w:r>
        <w:t xml:space="preserve">In</w:t>
      </w:r>
      <w:r>
        <w:t xml:space="preserve"> </w:t>
      </w:r>
      <w:r>
        <w:rPr>
          <w:bCs/>
          <w:b/>
        </w:rPr>
        <w:t xml:space="preserve">Italy Rome</w:t>
      </w:r>
      <w:r>
        <w:t xml:space="preserve">, as the political and economic heart of the nation, policy decisions regarding energy imports, domestic exploration permits, and environmental regulations are made. The concentration of academic institutions here facilitates a direct dialogue between industry practitioners and policymakers. This poster presentation aims to bridge that gap by showcasing how modern petroleum engineering techniques can be applied to optimize existing Italian fields while minimizing environmental impact.</w:t>
      </w:r>
    </w:p>
    <w:bookmarkEnd w:id="21"/>
    <w:bookmarkStart w:id="25" w:name="Xda3832b02450b68fc788cc6cd2d95de6588d4ef"/>
    <w:p>
      <w:pPr>
        <w:pStyle w:val="Heading2"/>
      </w:pPr>
      <w:r>
        <w:t xml:space="preserve">3. The Evolving Role of the Petroleum Engineer</w:t>
      </w:r>
    </w:p>
    <w:p>
      <w:pPr>
        <w:pStyle w:val="FirstParagraph"/>
      </w:pPr>
      <w:r>
        <w:t xml:space="preserve">The traditional definition of a petroleum engineer—focused solely on extraction efficiency—is no longer sufficient in today's regulatory environment. In the context of Italy, and specifically within discussions centered in Rome, the petroleum engineer is evolving into a multi-disciplinary specialist. The following competencies are now essential:</w:t>
      </w:r>
    </w:p>
    <w:bookmarkStart w:id="22" w:name="reservoir-management-and-optimization"/>
    <w:p>
      <w:pPr>
        <w:pStyle w:val="Heading3"/>
      </w:pPr>
      <w:r>
        <w:t xml:space="preserve">3.1 Reservoir Management and Optimization</w:t>
      </w:r>
    </w:p>
    <w:p>
      <w:pPr>
        <w:pStyle w:val="FirstParagraph"/>
      </w:pPr>
      <w:r>
        <w:t xml:space="preserve">Petroleum engineers utilize advanced simulation software to model reservoir behavior with greater precision. In mature Italian fields, where production has plateaued, the engineer's role is to apply Enhanced Oil Recovery (EOR) techniques. This involves injecting gases (such as CO2 or nitrogen) into the reservoir to maintain pressure and mobilize remaining hydrocarbons. This dual-purpose approach not only extends the economic life of a well but also contributes to carbon sequestration efforts.</w:t>
      </w:r>
    </w:p>
    <w:bookmarkEnd w:id="22"/>
    <w:bookmarkStart w:id="23" w:name="environmental-compliance-and-remediation"/>
    <w:p>
      <w:pPr>
        <w:pStyle w:val="Heading3"/>
      </w:pPr>
      <w:r>
        <w:t xml:space="preserve">3.2 Environmental Compliance and Remediation</w:t>
      </w:r>
    </w:p>
    <w:p>
      <w:pPr>
        <w:pStyle w:val="FirstParagraph"/>
      </w:pPr>
      <w:r>
        <w:t xml:space="preserve">In Italy, environmental regulations are stringent, reflecting the country's strong cultural connection to its landscape and heritage. Petroleum engineers in Rome and across the peninsula must ensure that operations adhere to strict EU standards regarding groundwater protection, air quality, and land restoration. This requires engineers to design closed-loop systems for wastewater management and implement rigorous monitoring protocols for methane emissions.</w:t>
      </w:r>
    </w:p>
    <w:bookmarkEnd w:id="23"/>
    <w:bookmarkStart w:id="24" w:name="digitalization-and-data-analytics"/>
    <w:p>
      <w:pPr>
        <w:pStyle w:val="Heading3"/>
      </w:pPr>
      <w:r>
        <w:t xml:space="preserve">3.3 Digitalization and Data Analytics</w:t>
      </w:r>
    </w:p>
    <w:p>
      <w:pPr>
        <w:pStyle w:val="FirstParagraph"/>
      </w:pPr>
      <w:r>
        <w:t xml:space="preserve">The integration of artificial intelligence (AI) and machine learning into petroleum engineering workflows is transforming how Italian operators make decisions. Engineers are now expected to manage vast datasets from remote sensing, downhole sensors, and seismic imaging. By leveraging these tools in Rome-based control centers, engineers can predict equipment failures before they occur, reducing downtime and safety risks.</w:t>
      </w:r>
    </w:p>
    <w:bookmarkEnd w:id="24"/>
    <w:bookmarkEnd w:id="25"/>
    <w:bookmarkStart w:id="26" w:name="Xbcd8d711dbb3f906364611daa1dd56001a716cf"/>
    <w:p>
      <w:pPr>
        <w:pStyle w:val="Heading2"/>
      </w:pPr>
      <w:r>
        <w:t xml:space="preserve">4. Strategic Focus: Carbon Capture, Utilization, and Storage (CCUS)</w:t>
      </w:r>
    </w:p>
    <w:p>
      <w:pPr>
        <w:pStyle w:val="FirstParagraph"/>
      </w:pPr>
      <w:r>
        <w:t xml:space="preserve">A major theme of this poster presentation is the potential for Italy to become a hub for Carbon Capture, Utilization, and Storage (CCUS). Geological formations that once held oil are often ideal candidates for storing CO2. Petroleum engineers are uniquely qualified to assess these geological risks and design injection strategies.</w:t>
      </w:r>
    </w:p>
    <w:p>
      <w:pPr>
        <w:pStyle w:val="BodyText"/>
      </w:pPr>
      <w:r>
        <w:t xml:space="preserve">In the region of Rome, while onshore exploration is limited due to urban density and archaeological concerns, the offshore basins in the Adriatic and Tyrrhenian seas offer significant potential. Engineers working with national energy companies are currently evaluating saline aquifers for permanent CO2 storage. This transition from "extracting" to "storing" represents a fundamental shift in job description, yet it relies entirely on core petroleum engineering principles such as fluid dynamics, rock mechanics, and pressure management.</w:t>
      </w:r>
    </w:p>
    <w:bookmarkEnd w:id="26"/>
    <w:bookmarkStart w:id="27" w:name="X7bc6ad7dfb3df9fc8ee2efbd3d50676b3d5851d"/>
    <w:p>
      <w:pPr>
        <w:pStyle w:val="Heading2"/>
      </w:pPr>
      <w:r>
        <w:t xml:space="preserve">5. Challenges and Opportunities in the Mediterranean Basin</w:t>
      </w:r>
    </w:p>
    <w:p>
      <w:pPr>
        <w:pStyle w:val="FirstParagraph"/>
      </w:pPr>
      <w:r>
        <w:rPr>
          <w:bCs/>
          <w:b/>
        </w:rPr>
        <w:t xml:space="preserve">Challenge 1: Public Perception.</w:t>
      </w:r>
      <w:r>
        <w:br/>
      </w:r>
      <w:r>
        <w:t xml:space="preserve">In Italy, public opinion regarding fossil fuels is often negative due to environmental concerns. Petroleum engineers must engage in better social licensing, communicating the safety and necessity of their work to local communities near operating sites.</w:t>
      </w:r>
      <w:r>
        <w:br/>
      </w:r>
      <w:r>
        <w:br/>
      </w:r>
      <w:r>
        <w:rPr>
          <w:bCs/>
          <w:b/>
        </w:rPr>
        <w:t xml:space="preserve">Challenge 2: Technological Adaptation.</w:t>
      </w:r>
      <w:r>
        <w:br/>
      </w:r>
      <w:r>
        <w:t xml:space="preserve">Small and medium-sized enterprises (SMEs) dominate the Italian oil service sector. Providing these firms with access to advanced engineering tools available in larger international markets is a significant hurdle.</w:t>
      </w:r>
      <w:r>
        <w:br/>
      </w:r>
      <w:r>
        <w:br/>
      </w:r>
      <w:r>
        <w:rPr>
          <w:bCs/>
          <w:b/>
        </w:rPr>
        <w:t xml:space="preserve">Opportunity: Geothermal Synergy.</w:t>
      </w:r>
      <w:r>
        <w:br/>
      </w:r>
      <w:r>
        <w:t xml:space="preserve">Italy has abundant geothermal resources, particularly in Tuscany, but also potential for closed-loop geothermal systems elsewhere. Petroleum engineers are increasingly collaborating with geothermal experts to drill and complete wells that can serve dual purposes: hydrocarbon production in the short term and clean heat generation in the long term.</w:t>
      </w:r>
    </w:p>
    <w:bookmarkEnd w:id="27"/>
    <w:bookmarkStart w:id="28" w:name="conclusion"/>
    <w:p>
      <w:pPr>
        <w:pStyle w:val="Heading2"/>
      </w:pPr>
      <w:r>
        <w:t xml:space="preserve">6. Conclusion</w:t>
      </w:r>
    </w:p>
    <w:p>
      <w:pPr>
        <w:pStyle w:val="FirstParagraph"/>
      </w:pPr>
      <w:r>
        <w:t xml:space="preserve">The profession of petroleum engineering is not dying; it is adapting. In Italy, particularly within the dynamic policy environment of Rome, engineers are at the forefront of this adaptation. By combining traditional reservoir knowledge with new skills in carbon management and digital analytics, these professionals ensure that energy security and sustainability go hand in hand.</w:t>
      </w:r>
    </w:p>
    <w:p>
      <w:pPr>
        <w:pStyle w:val="BodyText"/>
      </w:pPr>
      <w:r>
        <w:t xml:space="preserve">This poster presentation asserts that the petroleum engineer remains an indispensable asset to Italy’s energy strategy. Whether through optimizing legacy assets, pioneering CCUS projects in the Mediterranean basin, or facilitating the transition to geothermal energy, their expertise is vital. As we look toward a net-zero future, collaboration between Italian engineering firms and international research bodies in Rome will be key to unlocking these opportunities.</w:t>
      </w:r>
    </w:p>
    <w:bookmarkEnd w:id="28"/>
    <w:bookmarkStart w:id="29" w:name="references-and-further-reading"/>
    <w:p>
      <w:pPr>
        <w:pStyle w:val="Heading2"/>
      </w:pPr>
      <w:r>
        <w:t xml:space="preserve">7. References and Further Reading</w:t>
      </w:r>
    </w:p>
    <w:p>
      <w:pPr>
        <w:numPr>
          <w:ilvl w:val="0"/>
          <w:numId w:val="1001"/>
        </w:numPr>
        <w:pStyle w:val="Compact"/>
      </w:pPr>
      <w:r>
        <w:t xml:space="preserve">Enea, M., &amp; Di Battista, G. (2021). "Energy Transition Strategies in the Mediterranean: The Italian Case." Journal of Cleaner Production.</w:t>
      </w:r>
    </w:p>
    <w:p>
      <w:pPr>
        <w:numPr>
          <w:ilvl w:val="0"/>
          <w:numId w:val="1001"/>
        </w:numPr>
        <w:pStyle w:val="Compact"/>
      </w:pPr>
      <w:r>
        <w:t xml:space="preserve">Rossi, E., &amp; Bianchi, L. (2022). "Carbon Capture Potential in Mature Offshore Fields: A Geological Review of the Adriatic Basin."</w:t>
      </w:r>
    </w:p>
    <w:p>
      <w:pPr>
        <w:numPr>
          <w:ilvl w:val="0"/>
          <w:numId w:val="1001"/>
        </w:numPr>
        <w:pStyle w:val="Compact"/>
      </w:pPr>
      <w:r>
        <w:t xml:space="preserve">Ministero della Transizione Ecologica. (2023). "National Integrated Energy and Climate Plan (PNIEC) Updates." Rome, Italy.</w:t>
      </w:r>
    </w:p>
    <w:p>
      <w:pPr>
        <w:numPr>
          <w:ilvl w:val="0"/>
          <w:numId w:val="1001"/>
        </w:numPr>
        <w:pStyle w:val="Compact"/>
      </w:pPr>
      <w:r>
        <w:t xml:space="preserve">Society of Petroleum Engineers (SPE). "Global Trends in Reservoir Engineering Education." Technical Reports, 2023.</w:t>
      </w:r>
    </w:p>
    <w:p>
      <w:r>
        <w:pict>
          <v:rect style="width:0;height:1.5pt" o:hralign="center" o:hrstd="t" o:hr="t"/>
        </w:pict>
      </w:r>
    </w:p>
    <w:p>
      <w:pPr>
        <w:pStyle w:val="FirstParagraph"/>
      </w:pPr>
      <w:r>
        <w:t xml:space="preserve">Thank you for your interest in this presentation. For further inquiries regarding petroleum engineering applications in Italy, please contact the author at the Department of Earth Sciences, Sapienza University of Rome.</w:t>
      </w:r>
      <w:r>
        <w:br/>
      </w:r>
      <w:r>
        <w:rPr>
          <w:iCs/>
          <w:i/>
        </w:rPr>
        <w:t xml:space="preserve">Presented in English for International Accessibility.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a Changing Climate</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