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Poster</w:t>
      </w:r>
      <w:r>
        <w:t xml:space="preserve"> </w:t>
      </w:r>
      <w:r>
        <w:t xml:space="preserve">Presentation:</w:t>
      </w:r>
      <w:r>
        <w:t xml:space="preserve"> </w:t>
      </w:r>
      <w:r>
        <w:t xml:space="preserve">The</w:t>
      </w:r>
      <w:r>
        <w:t xml:space="preserve"> </w:t>
      </w:r>
      <w:r>
        <w:t xml:space="preserve">Karachi</w:t>
      </w:r>
      <w:r>
        <w:t xml:space="preserve"> </w:t>
      </w:r>
      <w:r>
        <w:t xml:space="preserve">Context</w:t>
      </w:r>
    </w:p>
    <w:bookmarkStart w:id="26" w:name="X63357a41f078ff87a114ccc735b2a63ef4fc162"/>
    <w:p>
      <w:pPr>
        <w:pStyle w:val="Heading1"/>
      </w:pPr>
      <w:r>
        <w:t xml:space="preserve">Petroleum Engineering Poster Presentation:</w:t>
      </w:r>
    </w:p>
    <w:p>
      <w:pPr>
        <w:pStyle w:val="FirstParagraph"/>
      </w:pPr>
      <w:r>
        <w:br/>
      </w:r>
    </w:p>
    <w:p>
      <w:pPr>
        <w:pStyle w:val="BodyText"/>
      </w:pPr>
      <w:r>
        <w:t xml:space="preserve">Exploring Strategic Opportunities for Petroleum Engineers in Pakistan Karachi</w:t>
      </w:r>
    </w:p>
    <w:p>
      <w:pPr>
        <w:pStyle w:val="BodyText"/>
      </w:pPr>
      <w:r>
        <w:br/>
      </w:r>
      <w:r>
        <w:br/>
      </w:r>
    </w:p>
    <w:bookmarkStart w:id="20" w:name="abstract"/>
    <w:p>
      <w:pPr>
        <w:pStyle w:val="Heading2"/>
      </w:pPr>
      <w:r>
        <w:t xml:space="preserve">Abstract</w:t>
      </w:r>
    </w:p>
    <w:p>
      <w:pPr>
        <w:pStyle w:val="FirstParagraph"/>
      </w:pPr>
      <w:r>
        <w:t xml:space="preserve">This academic poster presentation explores the evolving role and strategic importance of Petroleum Engineers specifically within the dynamic industrial landscape of Pakistan Karachi. As global energy markets fluctuate, it becomes imperative to analyze how local expertise can drive efficiency in both upstream exploration and downstream refining operations. This document serves as a comprehensive guide for Petroleum Engineers aiming to leverage their technical skills in Pakistan Karachi's expanding petrochemical sectors.</w:t>
      </w:r>
    </w:p>
    <w:bookmarkEnd w:id="20"/>
    <w:bookmarkStart w:id="21" w:name="introduction"/>
    <w:p>
      <w:pPr>
        <w:pStyle w:val="Heading2"/>
      </w:pPr>
      <w:r>
        <w:t xml:space="preserve">Introduction</w:t>
      </w:r>
    </w:p>
    <w:p>
      <w:pPr>
        <w:pStyle w:val="FirstParagraph"/>
      </w:pPr>
      <w:r>
        <w:t xml:space="preserve">The significance of this presentation stems from the critical need to bridge traditional petroleum engineering theories with practical applications in Pakistan Karachi. Historically, Pakistan has held untapped reserves of natural gas and oil, primarily located in its northern provinces; however, the demand side is heavily concentrated in industrial hubs like Karachi. For any Petroleum Engineer looking to operate effectively on a global scale or specifically target emerging markets, understanding the unique geological and infrastructural context of Pakistan Karachi is essential.</w:t>
      </w:r>
    </w:p>
    <w:bookmarkEnd w:id="21"/>
    <w:bookmarkStart w:id="22" w:name="objectives"/>
    <w:p>
      <w:pPr>
        <w:pStyle w:val="Heading2"/>
      </w:pPr>
      <w:r>
        <w:t xml:space="preserve">Objectives</w:t>
      </w:r>
    </w:p>
    <w:p>
      <w:pPr>
        <w:numPr>
          <w:ilvl w:val="0"/>
          <w:numId w:val="1001"/>
        </w:numPr>
        <w:pStyle w:val="Compact"/>
      </w:pPr>
      <w:r>
        <w:rPr>
          <w:bCs/>
          <w:b/>
        </w:rPr>
        <w:t xml:space="preserve">Evaluate Reserves:</w:t>
      </w:r>
      <w:r>
        <w:t xml:space="preserve"> </w:t>
      </w:r>
      <w:r>
        <w:t xml:space="preserve">To assess the viability of offshore and onshore reserves near Pakistan Karachi for modern extraction techniques.</w:t>
      </w:r>
    </w:p>
    <w:p>
      <w:pPr>
        <w:numPr>
          <w:ilvl w:val="0"/>
          <w:numId w:val="1001"/>
        </w:numPr>
        <w:pStyle w:val="Compact"/>
      </w:pPr>
      <w:r>
        <w:rPr>
          <w:bCs/>
          <w:b/>
        </w:rPr>
        <w:t xml:space="preserve">Analyze Infrastructure:</w:t>
      </w:r>
      <w:r>
        <w:t xml:space="preserve"> </w:t>
      </w:r>
      <w:r>
        <w:t xml:space="preserve">To understand the current state of refining facilities in Pakistan Karachi and where a Petroleum Engineer can add value through optimization.</w:t>
      </w:r>
    </w:p>
    <w:p>
      <w:pPr>
        <w:numPr>
          <w:ilvl w:val="0"/>
          <w:numId w:val="1001"/>
        </w:numPr>
        <w:pStyle w:val="Compact"/>
      </w:pPr>
      <w:r>
        <w:rPr>
          <w:bCs/>
          <w:b/>
        </w:rPr>
        <w:t xml:space="preserve">Promote Sustainability:</w:t>
      </w:r>
      <w:r>
        <w:t xml:space="preserve"> </w:t>
      </w:r>
      <w:r>
        <w:t xml:space="preserve">To outline how Petroleum Engineers can implement sustainable practices in Pakistan Karachi to meet international environmental standards.</w:t>
      </w:r>
    </w:p>
    <w:bookmarkEnd w:id="22"/>
    <w:bookmarkStart w:id="23" w:name="key-findings"/>
    <w:p>
      <w:pPr>
        <w:pStyle w:val="Heading2"/>
      </w:pPr>
      <w:r>
        <w:t xml:space="preserve">Key Findings</w:t>
      </w:r>
    </w:p>
    <w:p>
      <w:pPr>
        <w:pStyle w:val="FirstParagraph"/>
      </w:pPr>
      <w:r>
        <w:t xml:space="preserve">Our analysis reveals that Pakistan Karachi stands as a pivotal node for energy distribution. The port infrastructure allows Petroleum Engineers to manage imported crude oil more efficiently, while recent geological surveys suggest potential untapped reserves in the offshore blocks adjacent to Sindh province. A dedicated Petroleum Engineer can significantly contribute by implementing Enhanced Oil Recovery (EOR) methods in older fields and optimizing refinery processes at the Karachi Refinery Complex.</w:t>
      </w:r>
    </w:p>
    <w:bookmarkEnd w:id="23"/>
    <w:bookmarkStart w:id="24" w:name="implications-for-professionals"/>
    <w:p>
      <w:pPr>
        <w:pStyle w:val="Heading2"/>
      </w:pPr>
      <w:r>
        <w:t xml:space="preserve">Implications for Professionals</w:t>
      </w:r>
    </w:p>
    <w:p>
      <w:pPr>
        <w:pStyle w:val="FirstParagraph"/>
      </w:pPr>
      <w:r>
        <w:t xml:space="preserve">For aspiring and established Petroleum Engineers, this research highlights a gap in localized expertise. The unique challenges posed by Pakistan Karachi's high temperature and humidity, combined with its dense urban industrial setting, require specialized engineering solutions. By focusing on these specific regional factors, Petroleum Engineers can develop tailored strategies that increase yield while minimizing environmental impact.</w:t>
      </w:r>
    </w:p>
    <w:bookmarkEnd w:id="24"/>
    <w:bookmarkStart w:id="25" w:name="conclusion"/>
    <w:p>
      <w:pPr>
        <w:pStyle w:val="Heading2"/>
      </w:pPr>
      <w:r>
        <w:t xml:space="preserve">Conclusion</w:t>
      </w:r>
    </w:p>
    <w:p>
      <w:pPr>
        <w:pStyle w:val="FirstParagraph"/>
      </w:pPr>
      <w:r>
        <w:t xml:space="preserve">In conclusion, this poster presentation underscores that Pakistan Karachi represents a frontier of opportunity for forward-thinking Petroleum Engineers. The synergy between modern engineering techniques and local energy demands offers a fertile ground for professional growth and industrial advancement.</w:t>
      </w:r>
    </w:p>
    <w:bookmarkEnd w:id="25"/>
    <w:bookmarkEnd w:id="26"/>
    <w:p>
      <w:pPr>
        <w:pStyle w:val="BodyText"/>
      </w:pPr>
      <w:r>
        <w:t xml:space="preserve">Prepared by: The Academic Research Team</w:t>
      </w:r>
      <w:r>
        <w:br/>
      </w:r>
      <w:r>
        <w:t xml:space="preserve">Institution: Department of Energy and Resources</w:t>
      </w:r>
      <w:r>
        <w:br/>
      </w:r>
      <w:r>
        <w:t xml:space="preserve">Location Focus: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Poster Presentation: The Karachi Context</dc:title>
  <dc:creator/>
  <dc:language>en</dc:language>
  <cp:keywords/>
  <dcterms:created xsi:type="dcterms:W3CDTF">2026-07-29T19:02:33Z</dcterms:created>
  <dcterms:modified xsi:type="dcterms:W3CDTF">2026-07-29T19:02:33Z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