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Spain</w:t>
      </w:r>
      <w:r>
        <w:t xml:space="preserve"> </w:t>
      </w:r>
      <w:r>
        <w:t xml:space="preserve">Madrid:</w:t>
      </w:r>
      <w:r>
        <w:t xml:space="preserve"> </w:t>
      </w:r>
      <w:r>
        <w:t xml:space="preserve">Academic</w:t>
      </w:r>
      <w:r>
        <w:t xml:space="preserve"> </w:t>
      </w:r>
      <w:r>
        <w:t xml:space="preserve">Poster</w:t>
      </w:r>
      <w:r>
        <w:t xml:space="preserve"> </w:t>
      </w:r>
      <w:r>
        <w:t xml:space="preserve">Presentation</w:t>
      </w:r>
    </w:p>
    <w:bookmarkStart w:id="21" w:name="X618225690405e12ad0ef807216b31fe3699335a"/>
    <w:p>
      <w:pPr>
        <w:pStyle w:val="Heading1"/>
      </w:pPr>
      <w:r>
        <w:t xml:space="preserve">Petroleum Engineering in Madrid: Navigating the Energy Transition</w:t>
      </w:r>
    </w:p>
    <w:bookmarkStart w:id="20" w:name="X48400067692ebcabe0cbdeada5508f356e37ee8"/>
    <w:p>
      <w:pPr>
        <w:pStyle w:val="Heading2"/>
      </w:pPr>
      <w:r>
        <w:t xml:space="preserve">A Multidisciplinary Approach to Sustainable Hydrocarbon Production and Geothermal Integration</w:t>
      </w:r>
    </w:p>
    <w:p>
      <w:pPr>
        <w:pStyle w:val="FirstParagraph"/>
      </w:pPr>
      <w:r>
        <w:t xml:space="preserve">Presented at the European Academy of Sciences Conference | Location: Spain, Madrid</w:t>
      </w:r>
    </w:p>
    <w:bookmarkEnd w:id="20"/>
    <w:bookmarkEnd w:id="21"/>
    <w:p>
      <w:pPr>
        <w:pStyle w:val="BodyText"/>
      </w:pPr>
      <w:r>
        <w:rPr>
          <w:bCs/>
          <w:b/>
        </w:rPr>
        <w:t xml:space="preserve">Abstract:</w:t>
      </w:r>
      <w:r>
        <w:t xml:space="preserve"> </w:t>
      </w:r>
      <w:r>
        <w:t xml:space="preserve">This presentation explores the evolving role of petroleum engineering within the specific geological and regulatory context of Spain, with a primary focus on Madrid. As a global energy hub, Madrid serves as a critical nexus for academic research and corporate strategy. This poster outlines how traditional petroleum engineering methodologies are being adapted to address the dual challenges of maximizing efficiency in mature basins while simultaneously transitioning toward carbon neutrality. We analyze the integration of digital twins, Enhanced Oil Recovery (EOR) techniques utilizing CO2 sequestration, and the emerging intersection between hydrocarbon extraction and geothermal energy systems in the Iberian Peninsula.</w:t>
      </w:r>
    </w:p>
    <w:bookmarkStart w:id="22" w:name="introduction-the-madrid-context"/>
    <w:p>
      <w:pPr>
        <w:pStyle w:val="Heading3"/>
      </w:pPr>
      <w:r>
        <w:t xml:space="preserve">1. Introduction: The Madrid Context</w:t>
      </w:r>
    </w:p>
    <w:p>
      <w:pPr>
        <w:pStyle w:val="FirstParagraph"/>
      </w:pPr>
      <w:r>
        <w:rPr>
          <w:bCs/>
          <w:b/>
        </w:rPr>
        <w:t xml:space="preserve">Petroleum Engineer</w:t>
      </w:r>
      <w:r>
        <w:t xml:space="preserve">s operating in Spain face a unique set of variables that distinguish the Iberian market from larger global producers like those in the Gulf or North America. While Spain has historically been a net importer of oil and gas, domestic exploration remains relevant for energy security. The capital city, Madrid, acts not just as an administrative center but as a growing hub for</w:t>
      </w:r>
      <w:r>
        <w:t xml:space="preserve"> </w:t>
      </w:r>
      <w:r>
        <w:rPr>
          <w:bCs/>
          <w:b/>
        </w:rPr>
        <w:t xml:space="preserve">academic research</w:t>
      </w:r>
      <w:r>
        <w:t xml:space="preserve"> </w:t>
      </w:r>
      <w:r>
        <w:t xml:space="preserve">into sustainable engineering practices.</w:t>
      </w:r>
    </w:p>
    <w:p>
      <w:pPr>
        <w:pStyle w:val="BodyText"/>
      </w:pPr>
      <w:r>
        <w:t xml:space="preserve">The objective of this poster is to demonstrate how modern petroleum engineering curricula in Spain are being updated to reflect the realities of 2024. We highlight the necessity for engineers to possess hybrid skill sets, combining traditional reservoir characterization with environmental data science. This presentation argues that Madrid is uniquely positioned to lead Europe in "Green Petroleum Engineering," a discipline focused on minimizing the carbon footprint of existing hydrocarbon operations.</w:t>
      </w:r>
    </w:p>
    <w:bookmarkEnd w:id="22"/>
    <w:bookmarkStart w:id="23" w:name="methodological-framework"/>
    <w:p>
      <w:pPr>
        <w:pStyle w:val="Heading3"/>
      </w:pPr>
      <w:r>
        <w:t xml:space="preserve">2. Methodological Framework</w:t>
      </w:r>
    </w:p>
    <w:p>
      <w:pPr>
        <w:pStyle w:val="FirstParagraph"/>
      </w:pPr>
      <w:r>
        <w:t xml:space="preserve">This study employs a mixed-methods approach, combining quantitative reservoir simulation data with qualitative policy analysis. The research was conducted in collaboration with leading technical universities located in Madrid, such as the Universidad Politécnica de Madrid (UPM).</w:t>
      </w:r>
    </w:p>
    <w:p>
      <w:pPr>
        <w:numPr>
          <w:ilvl w:val="0"/>
          <w:numId w:val="1001"/>
        </w:numPr>
        <w:pStyle w:val="Compact"/>
      </w:pPr>
      <w:r>
        <w:rPr>
          <w:bCs/>
          <w:b/>
        </w:rPr>
        <w:t xml:space="preserve">Data Collection:</w:t>
      </w:r>
      <w:r>
        <w:t xml:space="preserve"> </w:t>
      </w:r>
      <w:r>
        <w:t xml:space="preserve">Analysis of production data from the Duero and Ebro basins, focusing on mature fields that require advanced intervention strategies.</w:t>
      </w:r>
    </w:p>
    <w:p>
      <w:pPr>
        <w:numPr>
          <w:ilvl w:val="0"/>
          <w:numId w:val="1001"/>
        </w:numPr>
        <w:pStyle w:val="Compact"/>
      </w:pPr>
      <w:r>
        <w:rPr>
          <w:bCs/>
          <w:b/>
        </w:rPr>
        <w:t xml:space="preserve">Simulation Modeling:</w:t>
      </w:r>
      <w:r>
        <w:t xml:space="preserve"> </w:t>
      </w:r>
      <w:r>
        <w:t xml:space="preserve">Utilization of commercial reservoir simulators to model CO2-EOR scenarios specific to Spanish geology.</w:t>
      </w:r>
    </w:p>
    <w:p>
      <w:pPr>
        <w:numPr>
          <w:ilvl w:val="0"/>
          <w:numId w:val="1001"/>
        </w:numPr>
        <w:pStyle w:val="Compact"/>
      </w:pPr>
      <w:r>
        <w:rPr>
          <w:bCs/>
          <w:b/>
        </w:rPr>
        <w:t xml:space="preserve">Regulatory Review:</w:t>
      </w:r>
      <w:r>
        <w:t xml:space="preserve">A comprehensive review of the Spanish Energy Sector Law and its implications for upstream petroleum operations.</w:t>
      </w:r>
    </w:p>
    <w:bookmarkEnd w:id="23"/>
    <w:bookmarkStart w:id="24" w:name="key-findings-engineering-innovations"/>
    <w:p>
      <w:pPr>
        <w:pStyle w:val="Heading3"/>
      </w:pPr>
      <w:r>
        <w:t xml:space="preserve">3. Key Findings: Engineering Innovations</w:t>
      </w:r>
    </w:p>
    <w:p>
      <w:pPr>
        <w:pStyle w:val="FirstParagraph"/>
      </w:pPr>
      <w:r>
        <w:t xml:space="preserve">The results indicate that the role of the Petroleum Engineer in Spain is undergoing a radical transformation. The findings are categorized into three main pillars:</w:t>
      </w:r>
    </w:p>
    <w:p>
      <w:pPr>
        <w:pStyle w:val="BodyText"/>
      </w:pPr>
      <w:r>
        <w:rPr>
          <w:bCs/>
          <w:b/>
        </w:rPr>
        <w:t xml:space="preserve">A) Carbon Capture, Utilization, and Storage (CCUS):</w:t>
      </w:r>
      <w:r>
        <w:t xml:space="preserve">Petroleum engineering principles are essential for identifying suitable saline aquifers in Spain for CO2 storage. Our simulations suggest that dormant oil fields in central Spain can serve as dual-purpose sites: continuing limited production while acting as permanent carbon sinks. This requires engineers to master multiphase flow dynamics involving supercritical CO2.</w:t>
      </w:r>
    </w:p>
    <w:p>
      <w:pPr>
        <w:pStyle w:val="BodyText"/>
      </w:pPr>
      <w:r>
        <w:rPr>
          <w:bCs/>
          <w:b/>
        </w:rPr>
        <w:t xml:space="preserve">B) Geothermal Synergies:</w:t>
      </w:r>
      <w:r>
        <w:t xml:space="preserve">The technical expertise of petroleum engineers is highly transferable to the geothermal sector. In Madrid, where deep drilling infrastructure exists for hydrocarbons, repurposing wells for enhanced geothermal systems (EGS) presents a viable economic model. This study proposes a framework for "Dual-Use Wells," maximizing asset value while supporting Spain's renewable energy goals.</w:t>
      </w:r>
    </w:p>
    <w:p>
      <w:pPr>
        <w:pStyle w:val="BodyText"/>
      </w:pPr>
      <w:r>
        <w:rPr>
          <w:bCs/>
          <w:b/>
        </w:rPr>
        <w:t xml:space="preserve">C) Digitalization and AI:</w:t>
      </w:r>
      <w:r>
        <w:t xml:space="preserve">The adoption of Artificial Intelligence in Spanish oilfields has accelerated. Machine learning algorithms are being deployed to predict equipment failure and optimize drilling parameters. This trend is particularly pronounced in Madrid, where tech startups are collaborating with traditional energy majors to develop proprietary software solutions.</w:t>
      </w:r>
    </w:p>
    <w:bookmarkEnd w:id="24"/>
    <w:bookmarkStart w:id="25" w:name="discussion-the-academic-responsibility"/>
    <w:p>
      <w:pPr>
        <w:pStyle w:val="Heading3"/>
      </w:pPr>
      <w:r>
        <w:t xml:space="preserve">4. Discussion: The Academic Responsibility</w:t>
      </w:r>
    </w:p>
    <w:p>
      <w:pPr>
        <w:pStyle w:val="FirstParagraph"/>
      </w:pPr>
      <w:r>
        <w:t xml:space="preserve">The location of this presentation in Spain, Madrid, underscores the importance of academic institutions in driving this transition. Universities must update their syllabi to include modules on environmental ethics and carbon management alongside traditional drilling mechanics.</w:t>
      </w:r>
    </w:p>
    <w:p>
      <w:pPr>
        <w:pStyle w:val="BodyText"/>
      </w:pPr>
      <w:r>
        <w:t xml:space="preserve">We argue that the "Petroleum Engineer" is no longer just an extractor of resources but a manager of subsurface energy systems. This shift requires interdisciplinary collaboration between geologists, data scientists, and policy experts—a synergy that Madrid’s academic ecosystem is well-equipped to foster.</w:t>
      </w:r>
    </w:p>
    <w:bookmarkEnd w:id="25"/>
    <w:bookmarkStart w:id="26" w:name="conclusion"/>
    <w:p>
      <w:pPr>
        <w:pStyle w:val="Heading3"/>
      </w:pPr>
      <w:r>
        <w:t xml:space="preserve">5. Conclusion</w:t>
      </w:r>
    </w:p>
    <w:p>
      <w:pPr>
        <w:pStyle w:val="FirstParagraph"/>
      </w:pPr>
      <w:r>
        <w:t xml:space="preserve">In conclusion, the future of petroleum engineering in Spain is not one of decline, but of adaptation. By leveraging the technical prowess developed over decades and applying it to new challenges such as decarbonization and geothermal energy, engineers can play a pivotal role in Spain's energy transition.</w:t>
      </w:r>
    </w:p>
    <w:p>
      <w:pPr>
        <w:pStyle w:val="BodyText"/>
      </w:pPr>
      <w:r>
        <w:t xml:space="preserve">Madrid stands as a beacon for this new era of engineering education and practice. This poster serves as a call to action for academia, industry, and government to collaborate closely, ensuring that the skills developed today remain relevant in tomorrow’s low-carbon economy.</w:t>
      </w:r>
    </w:p>
    <w:bookmarkEnd w:id="26"/>
    <w:p>
      <w:pPr>
        <w:pStyle w:val="BodyText"/>
      </w:pPr>
      <w:r>
        <w:rPr>
          <w:bCs/>
          <w:b/>
        </w:rPr>
        <w:t xml:space="preserve">Acknowledgements:</w:t>
      </w:r>
      <w:r>
        <w:t xml:space="preserve"> </w:t>
      </w:r>
      <w:r>
        <w:t xml:space="preserve">We thank the Department of Energy Engineering at Universidad Politécnica de Madrid and the Spanish Society of Petroleum Engineers.</w:t>
      </w:r>
    </w:p>
    <w:p>
      <w:pPr>
        <w:pStyle w:val="BodyText"/>
      </w:pPr>
      <w:r>
        <w:rPr>
          <w:iCs/>
          <w:i/>
        </w:rPr>
        <w:t xml:space="preserve">Contact: research.petroleum@madrid-academic-symposium.es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Spain Madrid: Academic Poster Presentation</dc:title>
  <dc:creator/>
  <dc:language>en</dc:language>
  <cp:keywords/>
  <dcterms:created xsi:type="dcterms:W3CDTF">2026-07-29T14:43:26Z</dcterms:created>
  <dcterms:modified xsi:type="dcterms:W3CDTF">2026-07-29T14:43:26Z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