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Strategic</w:t>
      </w:r>
      <w:r>
        <w:t xml:space="preserve"> </w:t>
      </w:r>
      <w:r>
        <w:t xml:space="preserve">Roadmap</w:t>
      </w:r>
    </w:p>
    <w:bookmarkStart w:id="20" w:name="X9b13ac45d97913b6ec3fac6f925785f85b9def6"/>
    <w:p>
      <w:pPr>
        <w:pStyle w:val="Heading1"/>
      </w:pPr>
      <w:r>
        <w:t xml:space="preserve">Petroleum Engineer Perspectives in Sri Lanka Colombo: Navigating the Energy Transition</w:t>
      </w:r>
    </w:p>
    <w:p>
      <w:pPr>
        <w:pStyle w:val="FirstParagraph"/>
      </w:pPr>
      <w:r>
        <w:rPr>
          <w:bCs/>
          <w:b/>
        </w:rPr>
        <w:t xml:space="preserve">A Poster Presentation for Academic and Industry Stakeholders in Sri Lanka Colombo</w:t>
      </w:r>
    </w:p>
    <w:p>
      <w:pPr>
        <w:pStyle w:val="BodyText"/>
      </w:pPr>
      <w:r>
        <w:rPr>
          <w:iCs/>
          <w:i/>
        </w:rPr>
        <w:t xml:space="preserve">Presented at the Annual Energy Symposium, Colombo, Sri Lanka</w:t>
      </w:r>
    </w:p>
    <w:bookmarkEnd w:id="20"/>
    <w:bookmarkStart w:id="22" w:name="introduction"/>
    <w:bookmarkStart w:id="21" w:name="introduction-and-context"/>
    <w:p>
      <w:pPr>
        <w:pStyle w:val="Heading2"/>
      </w:pPr>
      <w:r>
        <w:t xml:space="preserve">1.0 Introduction and Context</w:t>
      </w:r>
    </w:p>
    <w:p>
      <w:pPr>
        <w:pStyle w:val="FirstParagraph"/>
      </w:pPr>
      <w:r>
        <w:t xml:space="preserve">The role of the Petroleum Engineer is undergoing a profound transformation globally, yet its significance remains critical in developing economies. This academic poster presentation focuses specifically on the unique geological, economic, and strategic context of</w:t>
      </w:r>
      <w:r>
        <w:t xml:space="preserve"> </w:t>
      </w:r>
      <w:r>
        <w:t xml:space="preserve">Sri Lanka Colombo</w:t>
      </w:r>
      <w:r>
        <w:t xml:space="preserve">. As a burgeoning hub for maritime logistics and energy trade in South Asia,</w:t>
      </w:r>
      <w:r>
        <w:t xml:space="preserve"> </w:t>
      </w:r>
      <w:r>
        <w:rPr>
          <w:bCs/>
          <w:b/>
        </w:rPr>
        <w:t xml:space="preserve">Sri Lanka Colombo</w:t>
      </w:r>
      <w:r>
        <w:t xml:space="preserve"> </w:t>
      </w:r>
      <w:r>
        <w:t xml:space="preserve">serves as a vital node for understanding how modern petroleum engineering principles can be adapted to meet national energy security goals while embracing sustainable development.</w:t>
      </w:r>
    </w:p>
    <w:p>
      <w:pPr>
        <w:pStyle w:val="BodyText"/>
      </w:pPr>
      <w:r>
        <w:t xml:space="preserve">This document aims to bridge the gap between traditional hydrocarbon extraction methodologies and the emerging need for diversified energy solutions within</w:t>
      </w:r>
      <w:r>
        <w:t xml:space="preserve"> </w:t>
      </w:r>
      <w:r>
        <w:t xml:space="preserve">Sri Lanka Colombo</w:t>
      </w:r>
      <w:r>
        <w:t xml:space="preserve">. For academics and practitioners in this region, understanding the nuanced application of petroleum engineering is no longer just about oil recovery; it is about managing complex reservoir systems, optimizing supply chains, and integrating renewable technologies into existing infrastructures.</w:t>
      </w:r>
    </w:p>
    <w:bookmarkEnd w:id="21"/>
    <w:bookmarkEnd w:id="22"/>
    <w:bookmarkStart w:id="27" w:name="role"/>
    <w:bookmarkStart w:id="26" w:name="Xda3832b02450b68fc788cc6cd2d95de6588d4ef"/>
    <w:p>
      <w:pPr>
        <w:pStyle w:val="Heading2"/>
      </w:pPr>
      <w:r>
        <w:t xml:space="preserve">2.0 The Evolving Role of the Petroleum Engineer</w:t>
      </w:r>
    </w:p>
    <w:p>
      <w:pPr>
        <w:pStyle w:val="FirstParagraph"/>
      </w:pPr>
      <w:r>
        <w:t xml:space="preserve">In the context of academic discourse within</w:t>
      </w:r>
      <w:r>
        <w:t xml:space="preserve"> </w:t>
      </w:r>
      <w:r>
        <w:t xml:space="preserve">Sri Lanka Colombo</w:t>
      </w:r>
      <w:r>
        <w:t xml:space="preserve">, the definition of a Petroleum Engineer must expand beyond conventional drilling and production. Historically, petroleum engineering focused on maximizing extraction efficiency from oil and gas fields. However, contemporary analysis requires a multidisciplinary approach.</w:t>
      </w:r>
    </w:p>
    <w:bookmarkStart w:id="23" w:name="Xe815875519c7eb9b89bf48dc1261765a6736f82"/>
    <w:p>
      <w:pPr>
        <w:pStyle w:val="Heading3"/>
      </w:pPr>
      <w:r>
        <w:t xml:space="preserve">2.1 Reservoir Management and Characterization</w:t>
      </w:r>
    </w:p>
    <w:p>
      <w:pPr>
        <w:pStyle w:val="FirstParagraph"/>
      </w:pPr>
      <w:r>
        <w:t xml:space="preserve">The first pillar of modern petroleum engineering involves advanced reservoir characterization. For institutions in</w:t>
      </w:r>
      <w:r>
        <w:t xml:space="preserve"> </w:t>
      </w:r>
      <w:r>
        <w:t xml:space="preserve">Sri Lanka Colombo</w:t>
      </w:r>
      <w:r>
        <w:t xml:space="preserve">, this implies utilizing seismic data interpretation, petrophysics, and numerical simulation to understand subsurface dynamics. While Sri Lanka has not been a major oil-producing nation historically, the potential for offshore exploration in the Indian Ocean necessitates robust engineering frameworks to assess viability accurately.</w:t>
      </w:r>
    </w:p>
    <w:bookmarkEnd w:id="23"/>
    <w:bookmarkStart w:id="24" w:name="production-optimization"/>
    <w:p>
      <w:pPr>
        <w:pStyle w:val="Heading3"/>
      </w:pPr>
      <w:r>
        <w:t xml:space="preserve">2.2 Production Optimization</w:t>
      </w:r>
    </w:p>
    <w:p>
      <w:pPr>
        <w:pStyle w:val="FirstParagraph"/>
      </w:pPr>
      <w:r>
        <w:t xml:space="preserve">Even in non-producing regions, production optimization principles are crucial for imported energy management. Engineers must analyze flow assurance issues, pipeline integrity, and processing efficiency at import terminals located near the port of Colombo. This ensures that the energy infrastructure supporting</w:t>
      </w:r>
      <w:r>
        <w:t xml:space="preserve"> </w:t>
      </w:r>
      <w:r>
        <w:t xml:space="preserve">Sri Lanka Colombo</w:t>
      </w:r>
      <w:r>
        <w:t xml:space="preserve">'s industrial growth operates at peak efficiency.</w:t>
      </w:r>
    </w:p>
    <w:bookmarkEnd w:id="24"/>
    <w:bookmarkStart w:id="25" w:name="environmental-sustainability"/>
    <w:p>
      <w:pPr>
        <w:pStyle w:val="Heading3"/>
      </w:pPr>
      <w:r>
        <w:t xml:space="preserve">2.3 Environmental Sustainability</w:t>
      </w:r>
    </w:p>
    <w:p>
      <w:pPr>
        <w:pStyle w:val="FirstParagraph"/>
      </w:pPr>
      <w:r>
        <w:t xml:space="preserve">A critical aspect of this poster presentation is the integration of environmental stewardship. Petroleum engineers in academic settings must advocate for Carbon Capture, Utilization, and Storage (CCUS) technologies. These technologies are vital for reducing the carbon footprint associated with fossil fuel usage in</w:t>
      </w:r>
      <w:r>
        <w:t xml:space="preserve"> </w:t>
      </w:r>
      <w:r>
        <w:t xml:space="preserve">Sri Lanka Colombo</w:t>
      </w:r>
      <w:r>
        <w:t xml:space="preserve">’s heavy industries.</w:t>
      </w:r>
    </w:p>
    <w:bookmarkEnd w:id="25"/>
    <w:bookmarkEnd w:id="26"/>
    <w:bookmarkEnd w:id="27"/>
    <w:bookmarkStart w:id="29" w:name="regional-focus"/>
    <w:bookmarkStart w:id="28" w:name="Xb34fd17c235bb880b6e236f7c5aafa49aff1b04"/>
    <w:p>
      <w:pPr>
        <w:pStyle w:val="Heading2"/>
      </w:pPr>
      <w:r>
        <w:t xml:space="preserve">3.0 Strategic Importance of Sri Lanka Colombo</w:t>
      </w:r>
    </w:p>
    <w:p>
      <w:pPr>
        <w:pStyle w:val="FirstParagraph"/>
      </w:pPr>
      <w:r>
        <w:t xml:space="preserve">Sri Lanka Colombo</w:t>
      </w:r>
      <w:r>
        <w:t xml:space="preserve"> </w:t>
      </w:r>
      <w:r>
        <w:t xml:space="preserve">is not merely a geographic location; it is an economic powerhouse in the Indian Ocean. The port city handles a significant percentage of regional trade, making energy logistics paramount. Petroleum engineers play a pivotal role in ensuring the safety and efficiency of these operations.</w:t>
      </w:r>
    </w:p>
    <w:p>
      <w:pPr>
        <w:numPr>
          <w:ilvl w:val="0"/>
          <w:numId w:val="1001"/>
        </w:numPr>
        <w:pStyle w:val="Compact"/>
      </w:pPr>
      <w:r>
        <w:rPr>
          <w:bCs/>
          <w:b/>
        </w:rPr>
        <w:t xml:space="preserve">National Energy Security:</w:t>
      </w:r>
      <w:r>
        <w:t xml:space="preserve"> </w:t>
      </w:r>
      <w:r>
        <w:t xml:space="preserve">With high reliance on imported petroleum products, engineering solutions for efficient storage and distribution are critical for</w:t>
      </w:r>
      <w:r>
        <w:t xml:space="preserve"> </w:t>
      </w:r>
      <w:r>
        <w:t xml:space="preserve">Sri Lanka Colombo</w:t>
      </w:r>
      <w:r>
        <w:t xml:space="preserve">.</w:t>
      </w:r>
    </w:p>
    <w:p>
      <w:pPr>
        <w:numPr>
          <w:ilvl w:val="0"/>
          <w:numId w:val="1001"/>
        </w:numPr>
        <w:pStyle w:val="Compact"/>
      </w:pPr>
      <w:r>
        <w:rPr>
          <w:bCs/>
          <w:b/>
        </w:rPr>
        <w:t xml:space="preserve">Bunkering Hub:</w:t>
      </w:r>
      <w:r>
        <w:t xml:space="preserve"> </w:t>
      </w:r>
      <w:r>
        <w:t xml:space="preserve">As a major bunkering fueling station for international ships, the technical expertise required to handle large-scale fuel transfers is directly linked to petroleum engineering competencies.</w:t>
      </w:r>
    </w:p>
    <w:p>
      <w:pPr>
        <w:numPr>
          <w:ilvl w:val="0"/>
          <w:numId w:val="1001"/>
        </w:numPr>
        <w:pStyle w:val="Compact"/>
      </w:pPr>
      <w:r>
        <w:rPr>
          <w:bCs/>
          <w:b/>
        </w:rPr>
        <w:t xml:space="preserve">Offshore Potential:</w:t>
      </w:r>
      <w:r>
        <w:t xml:space="preserve"> </w:t>
      </w:r>
      <w:r>
        <w:t xml:space="preserve">Recent seismic surveys indicate potential hydrocarbon reserves in the offshore waters near Sri Lanka. Engineers based in or collaborating with</w:t>
      </w:r>
      <w:r>
        <w:t xml:space="preserve"> </w:t>
      </w:r>
      <w:r>
        <w:t xml:space="preserve">Sri Lanka Colombo</w:t>
      </w:r>
      <w:r>
        <w:t xml:space="preserve"> </w:t>
      </w:r>
      <w:r>
        <w:t xml:space="preserve">institutions are essential for exploring these resources responsibly.</w:t>
      </w:r>
    </w:p>
    <w:bookmarkEnd w:id="28"/>
    <w:bookmarkEnd w:id="29"/>
    <w:bookmarkStart w:id="31" w:name="academic"/>
    <w:bookmarkStart w:id="30" w:name="academic-and-research-implications"/>
    <w:p>
      <w:pPr>
        <w:pStyle w:val="Heading2"/>
      </w:pPr>
      <w:r>
        <w:t xml:space="preserve">4.0 Academic and Research Implications</w:t>
      </w:r>
    </w:p>
    <w:p>
      <w:pPr>
        <w:pStyle w:val="FirstParagraph"/>
      </w:pPr>
      <w:r>
        <w:t xml:space="preserve">This poster presentation advocates for a revised curriculum in petroleum engineering programs within universities located in or near</w:t>
      </w:r>
      <w:r>
        <w:t xml:space="preserve"> </w:t>
      </w:r>
      <w:r>
        <w:t xml:space="preserve">Sri Lanka Colombo</w:t>
      </w:r>
      <w:r>
        <w:t xml:space="preserve">. The following key areas should be prioritized:</w:t>
      </w:r>
    </w:p>
    <w:p>
      <w:pPr>
        <w:numPr>
          <w:ilvl w:val="0"/>
          <w:numId w:val="1002"/>
        </w:numPr>
        <w:pStyle w:val="Compact"/>
      </w:pPr>
      <w:r>
        <w:rPr>
          <w:bCs/>
          <w:b/>
        </w:rPr>
        <w:t xml:space="preserve">Digitalization and AI:</w:t>
      </w:r>
      <w:r>
        <w:t xml:space="preserve"> </w:t>
      </w:r>
      <w:r>
        <w:t xml:space="preserve">Integrating artificial intelligence into reservoir modeling to enhance decision-making processes for engineers in developing nations.</w:t>
      </w:r>
    </w:p>
    <w:p>
      <w:pPr>
        <w:numPr>
          <w:ilvl w:val="0"/>
          <w:numId w:val="1002"/>
        </w:numPr>
        <w:pStyle w:val="Compact"/>
      </w:pPr>
      <w:r>
        <w:rPr>
          <w:bCs/>
          <w:b/>
        </w:rPr>
        <w:t xml:space="preserve">HSE (Health, Safety, and Environment):</w:t>
      </w:r>
      <w:r>
        <w:t xml:space="preserve"> </w:t>
      </w:r>
      <w:r>
        <w:t xml:space="preserve">Rigorous training in safety protocols is essential, given the dense urban environment of</w:t>
      </w:r>
      <w:r>
        <w:t xml:space="preserve"> </w:t>
      </w:r>
      <w:r>
        <w:t xml:space="preserve">Sri Lanka Colombo</w:t>
      </w:r>
      <w:r>
        <w:t xml:space="preserve"> </w:t>
      </w:r>
      <w:r>
        <w:t xml:space="preserve">where industrial facilities often operate in close proximity to residential areas.</w:t>
      </w:r>
    </w:p>
    <w:p>
      <w:pPr>
        <w:numPr>
          <w:ilvl w:val="0"/>
          <w:numId w:val="1002"/>
        </w:numPr>
        <w:pStyle w:val="Compact"/>
      </w:pPr>
      <w:r>
        <w:rPr>
          <w:bCs/>
          <w:b/>
        </w:rPr>
        <w:t xml:space="preserve">Renewable Integration:</w:t>
      </w:r>
      <w:r>
        <w:t xml:space="preserve"> </w:t>
      </w:r>
      <w:r>
        <w:t xml:space="preserve">Teaching petroleum engineers how to transition skills toward geothermal energy and hydrogen production, aligning with global decarbonization trends while maintaining local relevance.</w:t>
      </w:r>
    </w:p>
    <w:p>
      <w:pPr>
        <w:pStyle w:val="FirstParagraph"/>
      </w:pPr>
      <w:r>
        <w:t xml:space="preserve">Educational institutions in</w:t>
      </w:r>
      <w:r>
        <w:t xml:space="preserve"> </w:t>
      </w:r>
      <w:r>
        <w:t xml:space="preserve">Sri Lanka Colombo</w:t>
      </w:r>
      <w:r>
        <w:t xml:space="preserve"> </w:t>
      </w:r>
      <w:r>
        <w:t xml:space="preserve">must foster partnerships with international oil companies and local government bodies. These collaborations will provide students with real-world exposure to the challenges faced by petroleum engineers in the region, ensuring that graduates are job-ready and capable of addressing national energy challenges.</w:t>
      </w:r>
    </w:p>
    <w:bookmarkEnd w:id="30"/>
    <w:bookmarkEnd w:id="31"/>
    <w:bookmarkStart w:id="32" w:name="conclusion"/>
    <w:p>
      <w:pPr>
        <w:pStyle w:val="Heading2"/>
      </w:pPr>
      <w:r>
        <w:t xml:space="preserve">5.0 Conclusion</w:t>
      </w:r>
    </w:p>
    <w:p>
      <w:pPr>
        <w:pStyle w:val="FirstParagraph"/>
      </w:pPr>
      <w:r>
        <w:t xml:space="preserve">In conclusion, the field of petroleum engineering is dynamic and essential for the economic stability of nations. For academics and professionals in this space, focusing on the specific context of</w:t>
      </w:r>
      <w:r>
        <w:t xml:space="preserve"> </w:t>
      </w:r>
      <w:r>
        <w:t xml:space="preserve">Sri Lanka Colombo</w:t>
      </w:r>
      <w:r>
        <w:t xml:space="preserve"> </w:t>
      </w:r>
      <w:r>
        <w:t xml:space="preserve">offers a unique opportunity to demonstrate how engineering excellence contributes to national development.</w:t>
      </w:r>
    </w:p>
    <w:p>
      <w:pPr>
        <w:pStyle w:val="BodyText"/>
      </w:pPr>
      <w:r>
        <w:t xml:space="preserve">The narrative presented in this poster highlights that petroleum engineering is not obsolete; rather, it is evolving. By leveraging the strategic location and economic importance of</w:t>
      </w:r>
      <w:r>
        <w:t xml:space="preserve"> </w:t>
      </w:r>
      <w:r>
        <w:rPr>
          <w:bCs/>
          <w:b/>
        </w:rPr>
        <w:t xml:space="preserve">Sri Lanka Colombo</w:t>
      </w:r>
      <w:r>
        <w:t xml:space="preserve">, stakeholders can drive innovation in energy efficiency, environmental sustainability, and resource management. Future research must continue to explore how traditional petroleum engineering techniques can be adapted to support a resilient energy future for Sri Lanka.</w:t>
      </w:r>
    </w:p>
    <w:p>
      <w:pPr>
        <w:pStyle w:val="BodyText"/>
      </w:pPr>
      <w:r>
        <w:t xml:space="preserve">We urge academic institutions in</w:t>
      </w:r>
      <w:r>
        <w:t xml:space="preserve"> </w:t>
      </w:r>
      <w:r>
        <w:t xml:space="preserve">Sri Lanka Colombo</w:t>
      </w:r>
      <w:r>
        <w:t xml:space="preserve"> </w:t>
      </w:r>
      <w:r>
        <w:t xml:space="preserve">to prioritize interdisciplinary research that combines core petroleum engineering principles with modern sustainability practices. Only through such concerted efforts can we ensure a robust, secure, and sustainable energy landscape for the region.</w:t>
      </w:r>
    </w:p>
    <w:bookmarkEnd w:id="32"/>
    <w:bookmarkStart w:id="33" w:name="references"/>
    <w:p>
      <w:pPr>
        <w:pStyle w:val="Heading2"/>
      </w:pPr>
      <w:r>
        <w:t xml:space="preserve">6.0 References</w:t>
      </w:r>
    </w:p>
    <w:p>
      <w:pPr>
        <w:numPr>
          <w:ilvl w:val="0"/>
          <w:numId w:val="1003"/>
        </w:numPr>
        <w:pStyle w:val="Compact"/>
      </w:pPr>
      <w:r>
        <w:t xml:space="preserve">Sri Lanka Ministry of Energy. (2023). National Energy Policy Framework.</w:t>
      </w:r>
    </w:p>
    <w:p>
      <w:pPr>
        <w:numPr>
          <w:ilvl w:val="0"/>
          <w:numId w:val="1003"/>
        </w:numPr>
        <w:pStyle w:val="Compact"/>
      </w:pPr>
      <w:r>
        <w:t xml:space="preserve">Society of Petroleum Engineers. (2024). Global Trends in Reservoir Management and Sustainability.</w:t>
      </w:r>
    </w:p>
    <w:p>
      <w:pPr>
        <w:numPr>
          <w:ilvl w:val="0"/>
          <w:numId w:val="1003"/>
        </w:numPr>
        <w:pStyle w:val="Compact"/>
      </w:pPr>
      <w:r>
        <w:t xml:space="preserve">Ceylon Chamber of Commerce. (2023). Annual Report on Industrial Growth in Colombo.</w:t>
      </w:r>
    </w:p>
    <w:p>
      <w:pPr>
        <w:numPr>
          <w:ilvl w:val="0"/>
          <w:numId w:val="1003"/>
        </w:numPr>
        <w:pStyle w:val="Compact"/>
      </w:pPr>
      <w:r>
        <w:t xml:space="preserve">Australian School of Petroleum, University of Adelaide. (Case Studies on Offshore Exploration Technologies).</w:t>
      </w:r>
    </w:p>
    <w:bookmarkEnd w:id="33"/>
    <w:p>
      <w:pPr>
        <w:pStyle w:val="FirstParagraph"/>
      </w:pPr>
      <w:r>
        <w:t xml:space="preserve">© 2024 Academic Poster Presentation Series. All Rights Reserved.</w:t>
      </w:r>
    </w:p>
    <w:p>
      <w:pPr>
        <w:pStyle w:val="BodyText"/>
      </w:pPr>
      <w:r>
        <w:rPr>
          <w:iCs/>
          <w:i/>
        </w:rPr>
        <w:t xml:space="preserve">Distributed in Colombo, Sri Lanka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Sri Lanka: A Strategic Roadmap</dc:title>
  <dc:creator/>
  <dc:language>en</dc:language>
  <cp:keywords/>
  <dcterms:created xsi:type="dcterms:W3CDTF">2026-07-29T08:00:50Z</dcterms:created>
  <dcterms:modified xsi:type="dcterms:W3CDTF">2026-07-29T08:00:50Z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