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Argentina</w:t>
      </w:r>
      <w:r>
        <w:t xml:space="preserve"> </w:t>
      </w:r>
      <w:r>
        <w:t xml:space="preserve">Córdoba</w:t>
      </w:r>
    </w:p>
    <w:bookmarkStart w:id="20" w:name="Xa24944a73ccde7703a8695715c85360da250126"/>
    <w:p>
      <w:pPr>
        <w:pStyle w:val="Heading1"/>
      </w:pPr>
      <w:r>
        <w:t xml:space="preserve">The Evolving Role of the Pharmacist in Argentina Córdoba: Expanding Clinical Competencies and Community Impact</w:t>
      </w:r>
    </w:p>
    <w:p>
      <w:pPr>
        <w:pStyle w:val="FirstParagraph"/>
      </w:pPr>
      <w:r>
        <w:t xml:space="preserve">Poster Presentation for Academic Review</w:t>
      </w:r>
      <w:r>
        <w:br/>
      </w:r>
      <w:r>
        <w:t xml:space="preserve">Prepared for the Regional Health Symposium, Cordoba Province</w:t>
      </w:r>
      <w:r>
        <w:br/>
      </w:r>
      <w:r>
        <w:t xml:space="preserve">Authors: [Insert Author Names]</w:t>
      </w:r>
      <w:r>
        <w:br/>
      </w:r>
      <w:r>
        <w:br/>
      </w:r>
    </w:p>
    <w:bookmarkEnd w:id="20"/>
    <w:p>
      <w:pPr>
        <w:pStyle w:val="BodyText"/>
      </w:pPr>
      <w:r>
        <w:t xml:space="preserve">Introduction and Background</w:t>
      </w:r>
    </w:p>
    <w:p>
      <w:pPr>
        <w:pStyle w:val="BodyText"/>
      </w:pPr>
      <w:r>
        <w:t xml:space="preserve">The healthcare landscape in Argentina is undergoing a significant transformation. Historically, the role of the pharmacist in Argentina Córdoba was predominantly viewed through the lens of pharmaceutical dispensing and product distribution. However, as public health challenges evolve, so too must the professional scope of practice. This poster presentation outlines critical developments aimed at redefining pharmacy practice within Cordoba Province to align with modern healthcare demands.</w:t>
      </w:r>
    </w:p>
    <w:p>
      <w:pPr>
        <w:pStyle w:val="BodyText"/>
      </w:pPr>
      <w:r>
        <w:t xml:space="preserve">Argentina Córdoba serves as a unique demographic and geographic case study. As one of the most populous provinces in Argentina, it presents diverse challenges ranging from dense urban centers like the capital city of Córdoba to remote rural areas in the Sierras de Córdoba. The pharmacist is positioned uniquely at the intersection of these communities, acting not merely as a supplier of medication but as an accessible guardian of public health. This document argues that expanding clinical competencies for pharmacists in Argentina Córdoba is essential for improving patient outcomes, reducing burden on hospitals, and enhancing medication safety across the province.</w:t>
      </w:r>
    </w:p>
    <w:p>
      <w:pPr>
        <w:pStyle w:val="BodyText"/>
      </w:pPr>
      <w:r>
        <w:t xml:space="preserve">Current Challenges in the Argentine Healthcare System</w:t>
      </w:r>
    </w:p>
    <w:p>
      <w:pPr>
        <w:pStyle w:val="BodyText"/>
      </w:pPr>
      <w:r>
        <w:t xml:space="preserve">The public health system in Argentina faces several structural challenges that directly impact pharmaceutical care. One primary issue is access to specialized medical care. In many regions of Argentina Córdoba, wait times for specialist consultations are extensive, leading patients to rely on pharmacists as their first point of contact for minor ailments or chronic disease management questions.</w:t>
      </w:r>
    </w:p>
    <w:p>
      <w:pPr>
        <w:pStyle w:val="BodyText"/>
      </w:pPr>
      <w:r>
        <w:t xml:space="preserve">Furthermore, medication adherence remains a significant hurdle. Studies indicate that a substantial percentage of patients in Argentina do not adhere strictly to prescribed regimens due to complex dosing schedules, misunderstandings about side effects, or lack of ongoing support. Traditional dispensing models fail to address these behavioral and educational aspects of care. There is an urgent need for pharmacists in Cordoba Province to transition from transactional interactions—handing over a box of medication—to relational interactions involving patient counseling, adherence monitoring, and health promotion.</w:t>
      </w:r>
    </w:p>
    <w:p>
      <w:pPr>
        <w:pStyle w:val="BodyText"/>
      </w:pPr>
      <w:r>
        <w:t xml:space="preserve">Additionally, the rise of non-communicable diseases (NCDs) such as diabetes mellitus and hypertension poses a growing threat to public health in Argentina Córdoba. The management of these chronic conditions requires continuous monitoring and lifestyle interventions that are often beyond the scope of general practitioners who may be overburdened. Pharmacists, with their extensive knowledge of pharmacotherapy, are ideally suited to manage these aspects of patient care.</w:t>
      </w:r>
    </w:p>
    <w:p>
      <w:pPr>
        <w:pStyle w:val="BodyText"/>
      </w:pPr>
      <w:r>
        <w:t xml:space="preserve">Objectives and Scope</w:t>
      </w:r>
    </w:p>
    <w:p>
      <w:pPr>
        <w:pStyle w:val="BodyText"/>
      </w:pPr>
      <w:r>
        <w:t xml:space="preserve">The primary objective of this academic review is to analyze the potential impact of expanded clinical roles for pharmacists in Argentina Córdoba. Specifically, we aim to:</w:t>
      </w:r>
    </w:p>
    <w:p>
      <w:pPr>
        <w:numPr>
          <w:ilvl w:val="0"/>
          <w:numId w:val="1001"/>
        </w:numPr>
        <w:pStyle w:val="Compact"/>
      </w:pPr>
      <w:r>
        <w:t xml:space="preserve">Evaluate current barriers limiting pharmacist autonomy in clinical decision-making within Cordoba Province.</w:t>
      </w:r>
    </w:p>
    <w:p>
      <w:pPr>
        <w:numPr>
          <w:ilvl w:val="0"/>
          <w:numId w:val="1001"/>
        </w:numPr>
        <w:pStyle w:val="Compact"/>
      </w:pPr>
      <w:r>
        <w:t xml:space="preserve">Review international best practices that could be adapted for the Argentine context.</w:t>
      </w:r>
    </w:p>
    <w:p>
      <w:pPr>
        <w:numPr>
          <w:ilvl w:val="0"/>
          <w:numId w:val="1001"/>
        </w:numPr>
        <w:pStyle w:val="Compact"/>
      </w:pPr>
      <w:r>
        <w:t xml:space="preserve">Propose a framework for integrating pharmacists into multidisciplinary primary care teams in public hospitals and community centers across Argentina Córdoba.</w:t>
      </w:r>
    </w:p>
    <w:p>
      <w:pPr>
        <w:pStyle w:val="FirstParagraph"/>
      </w:pPr>
      <w:r>
        <w:t xml:space="preserve">Strategic Pillars of Expansion</w:t>
      </w:r>
    </w:p>
    <w:p>
      <w:pPr>
        <w:pStyle w:val="BodyText"/>
      </w:pPr>
      <w:r>
        <w:t xml:space="preserve">To achieve these objectives, we propose three strategic pillars centered on the evolution of the Pharmacist role:</w:t>
      </w:r>
    </w:p>
    <w:bookmarkStart w:id="21" w:name="clinical-pharmacotherapy-management"/>
    <w:p>
      <w:pPr>
        <w:pStyle w:val="Heading3"/>
      </w:pPr>
      <w:r>
        <w:t xml:space="preserve">1. Clinical Pharmacotherapy Management</w:t>
      </w:r>
    </w:p>
    <w:p>
      <w:pPr>
        <w:pStyle w:val="FirstParagraph"/>
      </w:pPr>
      <w:r>
        <w:t xml:space="preserve">In Argentina Córdoba, pharmacists should be empowered to initiate, modify, and discontinue drug therapy for specific indications under collaborative practice agreements. For instance, in managing Type 2 diabetes or hypertension within community pharmacies in urban Cordoba or rural clinics in Calamuchita Valley, pharmacists could adjust dosages based on standardized protocols. This reduces the pressure on primary care physicians and ensures timely adjustments to treatment plans.</w:t>
      </w:r>
    </w:p>
    <w:bookmarkEnd w:id="21"/>
    <w:bookmarkStart w:id="22" w:name="medication-therapy-management-mtm"/>
    <w:p>
      <w:pPr>
        <w:pStyle w:val="Heading3"/>
      </w:pPr>
      <w:r>
        <w:t xml:space="preserve">2. Medication Therapy Management (MTM)</w:t>
      </w:r>
    </w:p>
    <w:p>
      <w:pPr>
        <w:pStyle w:val="FirstParagraph"/>
      </w:pPr>
      <w:r>
        <w:t xml:space="preserve">Implementing structured MTM services allows pharmacists to conduct comprehensive medication reviews. For patients in Argentina Córdoba taking multiple medications for polypharmacy conditions, a pharmacist-led review can identify adverse drug reactions, therapeutic duplications, and unnecessary costs. This service is particularly vital for the aging population in regions like Villa María or Río Cuarto.</w:t>
      </w:r>
    </w:p>
    <w:bookmarkEnd w:id="22"/>
    <w:bookmarkStart w:id="23" w:name="public-health-education-and-prevention"/>
    <w:p>
      <w:pPr>
        <w:pStyle w:val="Heading3"/>
      </w:pPr>
      <w:r>
        <w:t xml:space="preserve">3. Public Health Education and Prevention</w:t>
      </w:r>
    </w:p>
    <w:p>
      <w:pPr>
        <w:pStyle w:val="FirstParagraph"/>
      </w:pPr>
      <w:r>
        <w:t xml:space="preserve">The role of the Pharmacist extends to health literacy. Pharmacists in Argentina Córdoba are trusted figures within their communities. Leveraging this trust, they can lead vaccination campaigns, smoking cessation programs, and healthy lifestyle workshops. By taking a proactive stance in prevention rather than reactive care, pharmacists contribute significantly to reducing the long-term healthcare burden.</w:t>
      </w:r>
    </w:p>
    <w:bookmarkEnd w:id="23"/>
    <w:p>
      <w:pPr>
        <w:pStyle w:val="BodyText"/>
      </w:pPr>
      <w:r>
        <w:t xml:space="preserve">Implementation Challenges and Solutions</w:t>
      </w:r>
    </w:p>
    <w:p>
      <w:pPr>
        <w:pStyle w:val="BodyText"/>
      </w:pPr>
      <w:r>
        <w:t xml:space="preserve">While the benefits are clear, integrating expanded clinical roles for Pharmacists in Argentina Córdoba requires overcoming regulatory and educational hurdles. Currently, Argentine legislation focuses heavily on quality assurance of pharmaceutical products rather than clinical service provision.</w:t>
      </w:r>
    </w:p>
    <w:bookmarkStart w:id="24" w:name="educational-reform"/>
    <w:p>
      <w:pPr>
        <w:pStyle w:val="Heading3"/>
      </w:pPr>
      <w:r>
        <w:t xml:space="preserve">Educational Reform</w:t>
      </w:r>
    </w:p>
    <w:p>
      <w:pPr>
        <w:pStyle w:val="FirstParagraph"/>
      </w:pPr>
      <w:r>
        <w:t xml:space="preserve">Universities across Argentina Córdoba must adapt curricula to include more clinical rotations, pharmacokinetics applied to real-world patient scenarios, and soft skills training for patient communication. Collaboration between universities such as the National University of Córdoba (UNC) and healthcare providers is essential.</w:t>
      </w:r>
    </w:p>
    <w:bookmarkEnd w:id="24"/>
    <w:bookmarkStart w:id="25" w:name="regulatory-frameworks"/>
    <w:p>
      <w:pPr>
        <w:pStyle w:val="Heading3"/>
      </w:pPr>
      <w:r>
        <w:t xml:space="preserve">Regulatory Frameworks</w:t>
      </w:r>
    </w:p>
    <w:p>
      <w:pPr>
        <w:pStyle w:val="FirstParagraph"/>
      </w:pPr>
      <w:r>
        <w:t xml:space="preserve">The Ministry of Health must develop clear guidelines defining the scope of practice. This includes insurance reimbursement models that compensate pharmacists for clinical services, not just product sales. In Argentina Córdoba, pilot programs could be launched in public hospitals to test these models before provincial rollout.</w:t>
      </w:r>
    </w:p>
    <w:bookmarkEnd w:id="25"/>
    <w:p>
      <w:pPr>
        <w:pStyle w:val="BodyText"/>
      </w:pPr>
      <w:r>
        <w:t xml:space="preserve">Expected Outcomes and Impact</w:t>
      </w:r>
    </w:p>
    <w:p>
      <w:pPr>
        <w:pStyle w:val="BodyText"/>
      </w:pPr>
      <w:r>
        <w:t xml:space="preserve">By expanding the role of the Pharmacist in Argentina Córdoba, we anticipate several measurable outcomes:</w:t>
      </w:r>
    </w:p>
    <w:p>
      <w:pPr>
        <w:numPr>
          <w:ilvl w:val="0"/>
          <w:numId w:val="1002"/>
        </w:numPr>
        <w:pStyle w:val="Compact"/>
      </w:pPr>
      <w:r>
        <w:rPr>
          <w:bCs/>
          <w:b/>
        </w:rPr>
        <w:t xml:space="preserve">Improved Patient Safety:</w:t>
      </w:r>
      <w:r>
        <w:t xml:space="preserve"> </w:t>
      </w:r>
      <w:r>
        <w:t xml:space="preserve">Reduced rates of medication errors and adverse drug events through rigorous professional oversight.</w:t>
      </w:r>
    </w:p>
    <w:p>
      <w:pPr>
        <w:numPr>
          <w:ilvl w:val="0"/>
          <w:numId w:val="1002"/>
        </w:numPr>
        <w:pStyle w:val="Compact"/>
      </w:pPr>
      <w:r>
        <w:rPr>
          <w:bCs/>
          <w:b/>
        </w:rPr>
        <w:t xml:space="preserve">Cost Efficiency:</w:t>
      </w:r>
      <w:r>
        <w:t xml:space="preserve"> </w:t>
      </w:r>
      <w:r>
        <w:t xml:space="preserve">Lower healthcare expenditures due to better chronic disease management and reduced hospital readmissions.</w:t>
      </w:r>
    </w:p>
    <w:p>
      <w:pPr>
        <w:numPr>
          <w:ilvl w:val="0"/>
          <w:numId w:val="1002"/>
        </w:numPr>
        <w:pStyle w:val="Compact"/>
      </w:pPr>
      <w:r>
        <w:rPr>
          <w:bCs/>
          <w:b/>
        </w:rPr>
        <w:t xml:space="preserve">Better Access to Care:</w:t>
      </w:r>
      <w:r>
        <w:t xml:space="preserve"> </w:t>
      </w:r>
      <w:r>
        <w:t xml:space="preserve">Pharmacists located in underserved areas of Cordoba Province can provide essential basic care where doctors are scarce.</w:t>
      </w:r>
    </w:p>
    <w:p>
      <w:pPr>
        <w:pStyle w:val="FirstParagraph"/>
      </w:pPr>
      <w:r>
        <w:t xml:space="preserve">Conclusion</w:t>
      </w:r>
    </w:p>
    <w:p>
      <w:pPr>
        <w:pStyle w:val="BodyText"/>
      </w:pPr>
      <w:r>
        <w:t xml:space="preserve">The evolution of the Pharmacist role in Argentina Córdoba represents a critical opportunity for healthcare modernization. By shifting focus from product-centric to patient-centric models, we harness the full potential of pharmacy professionals. This poster presentation advocates for immediate collaborative efforts among educators, regulators, and healthcare providers in Argentina Córdoba to implement these changes.</w:t>
      </w:r>
    </w:p>
    <w:p>
      <w:pPr>
        <w:pStyle w:val="BodyText"/>
      </w:pPr>
      <w:r>
        <w:t xml:space="preserve">Empowering the Pharmacist with clinical competencies will not only improve individual health outcomes but also strengthen the overall resilience of the healthcare system in one of Argentina’s most important provinces. The future of pharmacy care lies in active engagement, continuous education, and expanded authority within the medical team.</w:t>
      </w:r>
    </w:p>
    <w:bookmarkStart w:id="26" w:name="contact-information"/>
    <w:p>
      <w:pPr>
        <w:pStyle w:val="Heading3"/>
      </w:pPr>
      <w:r>
        <w:t xml:space="preserve">Contact Information</w:t>
      </w:r>
    </w:p>
    <w:p>
      <w:pPr>
        <w:pStyle w:val="FirstParagraph"/>
      </w:pPr>
      <w:r>
        <w:t xml:space="preserve">Email: contact@pharmacyresearch-cordoba.edu.ar</w:t>
      </w:r>
      <w:r>
        <w:br/>
      </w:r>
      <w:r>
        <w:t xml:space="preserve">Website: www.pharmacist-argentina-research.org</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Evolving Role of the Pharmacist in Argentina Córdoba</dc:title>
  <dc:creator/>
  <dc:language>en</dc:language>
  <cp:keywords/>
  <dcterms:created xsi:type="dcterms:W3CDTF">2026-07-29T10:19:50Z</dcterms:created>
  <dcterms:modified xsi:type="dcterms:W3CDTF">2026-07-29T10:19:50Z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