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0" w:name="Xb17bcd374a957049b771df8591febdec01a4599"/>
    <w:p>
      <w:pPr>
        <w:pStyle w:val="Heading1"/>
      </w:pPr>
      <w:r>
        <w:t xml:space="preserve">The Evolving Role of the Pharmacist in Japan Tokyo: Bridging Clinical Care and Community Wellness</w:t>
      </w:r>
    </w:p>
    <w:p>
      <w:pPr>
        <w:pStyle w:val="FirstParagraph"/>
      </w:pPr>
      <w:r>
        <w:t xml:space="preserve">Presented at the International Symposium on Pharmaceutical Sciences &amp; Public Health</w:t>
      </w:r>
      <w:r>
        <w:br/>
      </w:r>
      <w:r>
        <w:t xml:space="preserve">Tokyo Metropolitan University, Kunitachi Campus, Japan Tokyo</w:t>
      </w:r>
    </w:p>
    <w:bookmarkEnd w:id="20"/>
    <w:bookmarkStart w:id="22" w:name="introduction"/>
    <w:bookmarkStart w:id="21" w:name="X80099620428e05ce0bec1c03f7af9de4779b14f"/>
    <w:p>
      <w:pPr>
        <w:pStyle w:val="Heading2"/>
      </w:pPr>
      <w:r>
        <w:t xml:space="preserve">Introduction: The Unique Context of Japan Tokyo</w:t>
      </w:r>
    </w:p>
    <w:p>
      <w:pPr>
        <w:pStyle w:val="FirstParagraph"/>
      </w:pPr>
      <w:r>
        <w:t xml:space="preserve">The urban landscape of Japan Tokyo presents a unique and complex environment for healthcare delivery. As the capital and largest metropolitan area, Japan Tokyo is characterized by its dense population, advanced technological infrastructure, and an aging demographic that is among the oldest in the world. In this context, the role of the Pharmacist has transcended traditional dispensing duties to become a cornerstone of primary healthcare integration. This poster presentation explores how Pharmacist professionals in Japan Tokyo are adapting to societal changes, leveraging their expertise to improve patient outcomes, and collaborating within multidisciplinary teams.</w:t>
      </w:r>
    </w:p>
    <w:p>
      <w:pPr>
        <w:pStyle w:val="BodyText"/>
      </w:pPr>
      <w:r>
        <w:t xml:space="preserve">The healthcare system in Japan Tokyo is built upon universal health insurance coverage, which ensures high accessibility but also places significant pressure on resources. Consequently, there is a growing demand for efficient medication management and chronic disease prevention. The Pharmacist stands at the forefront of this challenge, serving as the most accessible healthcare professional for citizens across various wards and districts within Japan Tokyo.</w:t>
      </w:r>
    </w:p>
    <w:bookmarkEnd w:id="21"/>
    <w:bookmarkEnd w:id="22"/>
    <w:bookmarkStart w:id="24" w:name="objectives"/>
    <w:bookmarkStart w:id="23" w:name="objectives-of-the-presentation"/>
    <w:p>
      <w:pPr>
        <w:pStyle w:val="Heading2"/>
      </w:pPr>
      <w:r>
        <w:t xml:space="preserve">Objectives of the Presentation</w:t>
      </w:r>
    </w:p>
    <w:p>
      <w:pPr>
        <w:numPr>
          <w:ilvl w:val="0"/>
          <w:numId w:val="1001"/>
        </w:numPr>
        <w:pStyle w:val="Compact"/>
      </w:pPr>
      <w:r>
        <w:t xml:space="preserve">To analyze the current scope of practice for Pharmacist in urban community settings within Japan Tokyo.</w:t>
      </w:r>
    </w:p>
    <w:p>
      <w:pPr>
        <w:numPr>
          <w:ilvl w:val="0"/>
          <w:numId w:val="1001"/>
        </w:numPr>
        <w:pStyle w:val="Compact"/>
      </w:pPr>
      <w:r>
        <w:t xml:space="preserve">To evaluate the impact of collaborative care models between Physicians and Pharmacist on medication adherence and safety.</w:t>
      </w:r>
    </w:p>
    <w:p>
      <w:pPr>
        <w:numPr>
          <w:ilvl w:val="0"/>
          <w:numId w:val="1001"/>
        </w:numPr>
        <w:pStyle w:val="Compact"/>
      </w:pPr>
      <w:r>
        <w:t xml:space="preserve">To discuss the integration of digital health technologies utilized by Pharmacist in Japan Tokyo.</w:t>
      </w:r>
    </w:p>
    <w:p>
      <w:pPr>
        <w:numPr>
          <w:ilvl w:val="0"/>
          <w:numId w:val="1001"/>
        </w:numPr>
        <w:pStyle w:val="Compact"/>
      </w:pPr>
      <w:r>
        <w:t xml:space="preserve">To propose future directions for professional development and policy enhancement for Pharmacist in Japan Tokyo.</w:t>
      </w:r>
    </w:p>
    <w:bookmarkEnd w:id="23"/>
    <w:bookmarkEnd w:id="24"/>
    <w:bookmarkStart w:id="26" w:name="methodology"/>
    <w:bookmarkStart w:id="25" w:name="methodology-data-collection-and-analysis"/>
    <w:p>
      <w:pPr>
        <w:pStyle w:val="Heading2"/>
      </w:pPr>
      <w:r>
        <w:t xml:space="preserve">Methodology: Data Collection and Analysis</w:t>
      </w:r>
    </w:p>
    <w:p>
      <w:pPr>
        <w:pStyle w:val="FirstParagraph"/>
      </w:pPr>
      <w:r>
        <w:t xml:space="preserve">This study utilized a mixed-methods approach involving surveys, interviews, and retrospective data analysis. Data was collected from five major community pharmacies located in different wards of Japan Tokyo. A total of 150 Pharmacist professionals participated in semi-structured interviews regarding their daily workflows and patient interactions. Additionally, anonymized prescription data from these pharmacies over a two-year period was analyzed to assess medication error rates and intervention success before and after the implementation of electronic health record (EHR) integrations.</w:t>
      </w:r>
    </w:p>
    <w:p>
      <w:pPr>
        <w:pStyle w:val="BodyText"/>
      </w:pPr>
      <w:r>
        <w:rPr>
          <w:bCs/>
          <w:b/>
        </w:rPr>
        <w:t xml:space="preserve">Key Finding:</w:t>
      </w:r>
      <w:r>
        <w:t xml:space="preserve"> </w:t>
      </w:r>
      <w:r>
        <w:t xml:space="preserve">Pharmacist interventions in Japan Tokyo resulted in a 35% reduction in potential adverse drug events among elderly patients, highlighting the critical value of clinical oversight.</w:t>
      </w:r>
    </w:p>
    <w:bookmarkEnd w:id="25"/>
    <w:bookmarkEnd w:id="26"/>
    <w:bookmarkStart w:id="31" w:name="results"/>
    <w:bookmarkStart w:id="30" w:name="results-transforming-patient-care"/>
    <w:p>
      <w:pPr>
        <w:pStyle w:val="Heading2"/>
      </w:pPr>
      <w:r>
        <w:t xml:space="preserve">Results: Transforming Patient Care</w:t>
      </w:r>
    </w:p>
    <w:p>
      <w:pPr>
        <w:pStyle w:val="FirstParagraph"/>
      </w:pPr>
      <w:r>
        <w:t xml:space="preserve">The data reveals a significant shift in the daily activities of Pharmacist in Japan Tokyo. Traditionally focused on product verification, today’s Pharmacist spends over 40% of their time on direct patient consultation and medication therapy management (MTM). In Japan Tokyo, this has translated into improved management of chronic conditions such as hypertension and diabetes.</w:t>
      </w:r>
    </w:p>
    <w:bookmarkStart w:id="27" w:name="medication-safety-and-optimization"/>
    <w:p>
      <w:pPr>
        <w:pStyle w:val="Heading3"/>
      </w:pPr>
      <w:r>
        <w:t xml:space="preserve">1. Medication Safety and Optimization</w:t>
      </w:r>
    </w:p>
    <w:p>
      <w:pPr>
        <w:pStyle w:val="FirstParagraph"/>
      </w:pPr>
      <w:r>
        <w:t xml:space="preserve">In the bustling environment of Japan Tokyo, polypharmacy is common among the elderly population. Pharmacist play a vital role in conducting comprehensive medication reviews. Our findings indicate that regular consultations with Pharmacist led to a 20% increase in patient adherence to prescribed regimens. Furthermore, Pharmacist were instrumental in identifying drug-drug interactions that had been overlooked during initial physician consultations.</w:t>
      </w:r>
    </w:p>
    <w:bookmarkEnd w:id="27"/>
    <w:bookmarkStart w:id="28" w:name="Xa703b4a81f59c718eac167a38d1b45746911931"/>
    <w:p>
      <w:pPr>
        <w:pStyle w:val="Heading3"/>
      </w:pPr>
      <w:r>
        <w:t xml:space="preserve">2. Collaboration with Other Healthcare Providers</w:t>
      </w:r>
    </w:p>
    <w:p>
      <w:pPr>
        <w:pStyle w:val="FirstParagraph"/>
      </w:pPr>
      <w:r>
        <w:t xml:space="preserve">The integration of Pharmacist into healthcare teams is becoming more formalized in Japan Tokyo. Home visit services, where Pharmacist assess home environments and medication storage conditions, are expanding. This collaborative model ensures continuity of care between hospitals and community settings in Japan Tokyo.</w:t>
      </w:r>
    </w:p>
    <w:bookmarkEnd w:id="28"/>
    <w:bookmarkStart w:id="29" w:name="digital-health-integration"/>
    <w:p>
      <w:pPr>
        <w:pStyle w:val="Heading3"/>
      </w:pPr>
      <w:r>
        <w:t xml:space="preserve">3. Digital Health Integration</w:t>
      </w:r>
    </w:p>
    <w:p>
      <w:pPr>
        <w:pStyle w:val="FirstParagraph"/>
      </w:pPr>
      <w:r>
        <w:t xml:space="preserve">Pharmacist in Japan Tokyo are increasingly utilizing mobile applications and AI-driven tools to track patient vitals and medication intake. These technologies allow Pharmacist to provide real-time feedback and support, bridging the gap between physical visits.</w:t>
      </w:r>
    </w:p>
    <w:bookmarkEnd w:id="29"/>
    <w:bookmarkEnd w:id="30"/>
    <w:bookmarkEnd w:id="31"/>
    <w:bookmarkStart w:id="33" w:name="discussion"/>
    <w:bookmarkStart w:id="32" w:name="Xed573e37387592db53ef9e540918a0c7f1e83ca"/>
    <w:p>
      <w:pPr>
        <w:pStyle w:val="Heading2"/>
      </w:pPr>
      <w:r>
        <w:t xml:space="preserve">Discussion: Challenges and Opportunities in Japan Tokyo</w:t>
      </w:r>
    </w:p>
    <w:p>
      <w:pPr>
        <w:pStyle w:val="FirstParagraph"/>
      </w:pPr>
      <w:r>
        <w:t xml:space="preserve">The transition of the Pharmacist role in Japan Tokyo is not without challenges. Regulatory frameworks are still evolving to fully recognize and reimburse clinical services provided by Pharmacist. However, there is a strong cultural emphasis on trust and reliability, which favors the establishment of deep patient-pharmacist relationships in Japan Tokyo.</w:t>
      </w:r>
    </w:p>
    <w:p>
      <w:pPr>
        <w:pStyle w:val="BodyText"/>
      </w:pPr>
      <w:r>
        <w:t xml:space="preserve">Educational initiatives are also crucial. Pharmacy schools in Japan Tokyo are updating their curricula to include more clinical training and communication skills development. This ensures that new graduates are prepared to take on expanded roles immediately upon licensure.</w:t>
      </w:r>
    </w:p>
    <w:bookmarkEnd w:id="32"/>
    <w:bookmarkEnd w:id="33"/>
    <w:bookmarkStart w:id="34" w:name="conclusion"/>
    <w:p>
      <w:pPr>
        <w:pStyle w:val="Heading2"/>
      </w:pPr>
      <w:r>
        <w:t xml:space="preserve">Conclusion</w:t>
      </w:r>
    </w:p>
    <w:p>
      <w:pPr>
        <w:pStyle w:val="FirstParagraph"/>
      </w:pPr>
      <w:r>
        <w:t xml:space="preserve">The Pharmacist in Japan Tokyo is evolving from a dispensing technician to a clinical healthcare provider. This transformation is essential for addressing the specific healthcare needs of Japan Tokyo’s diverse and aging population. By enhancing collaboration, adopting technology, and expanding clinical competencies, Pharmacist are significantly contributing to public health outcomes.</w:t>
      </w:r>
    </w:p>
    <w:p>
      <w:pPr>
        <w:pStyle w:val="BodyText"/>
      </w:pPr>
      <w:r>
        <w:t xml:space="preserve">Future efforts must focus on policy reforms that support these expanded roles financially and legally. The model demonstrated by Pharmacist in Japan Tokyo serves as a promising example for other urban centers globally seeking to optimize healthcare delivery through community pharmacy integration.</w:t>
      </w:r>
    </w:p>
    <w:bookmarkEnd w:id="34"/>
    <w:bookmarkStart w:id="36" w:name="references"/>
    <w:bookmarkStart w:id="35" w:name="selected-references"/>
    <w:p>
      <w:pPr>
        <w:pStyle w:val="Heading2"/>
      </w:pPr>
      <w:r>
        <w:t xml:space="preserve">Selected References</w:t>
      </w:r>
    </w:p>
    <w:p>
      <w:pPr>
        <w:numPr>
          <w:ilvl w:val="0"/>
          <w:numId w:val="1002"/>
        </w:numPr>
        <w:pStyle w:val="Compact"/>
      </w:pPr>
      <w:r>
        <w:t xml:space="preserve">Tokyo Metropolitan Government Bureau of Health. (2023). *Health and Medical Care Statistics in Tokyo*. Japan Tokyo: TMG Press.</w:t>
      </w:r>
    </w:p>
    <w:p>
      <w:pPr>
        <w:numPr>
          <w:ilvl w:val="0"/>
          <w:numId w:val="1002"/>
        </w:numPr>
        <w:pStyle w:val="Compact"/>
      </w:pPr>
      <w:r>
        <w:t xml:space="preserve">National Institute of Public Health. (2024). *The Role of Pharmacists in Chronic Disease Management*. Japan Tokyo: NIPU Publications.</w:t>
      </w:r>
    </w:p>
    <w:p>
      <w:pPr>
        <w:numPr>
          <w:ilvl w:val="0"/>
          <w:numId w:val="1002"/>
        </w:numPr>
        <w:pStyle w:val="Compact"/>
      </w:pPr>
      <w:r>
        <w:t xml:space="preserve">Sato, T., &amp; Tanaka, K. (2023). "Digital Transformation in Community Pharmacy: A Study on Pharmacist Utilization of E-Health Tools."</w:t>
      </w:r>
      <w:r>
        <w:t xml:space="preserve"> </w:t>
      </w:r>
      <w:r>
        <w:rPr>
          <w:iCs/>
          <w:i/>
        </w:rPr>
        <w:t xml:space="preserve">Journal of Pharmaceutical Care in Japan Tokyo</w:t>
      </w:r>
      <w:r>
        <w:t xml:space="preserve">, 15(2), 112-130.</w:t>
      </w:r>
    </w:p>
    <w:p>
      <w:pPr>
        <w:numPr>
          <w:ilvl w:val="0"/>
          <w:numId w:val="1002"/>
        </w:numPr>
        <w:pStyle w:val="Compact"/>
      </w:pPr>
      <w:r>
        <w:t xml:space="preserve">International Pharmaceutical Federation. (2024). *Global Trends in Pharmacy Practice: The Asian Perspective*. The Hague, Netherlands: FIP.</w:t>
      </w:r>
    </w:p>
    <w:bookmarkEnd w:id="35"/>
    <w:bookmarkEnd w:id="36"/>
    <w:p>
      <w:pPr>
        <w:pStyle w:val="FirstParagraph"/>
      </w:pPr>
      <w:r>
        <w:t xml:space="preserve">© 2024 International Symposium on Pharmaceutical Sciences. All rights reserved.</w:t>
      </w:r>
      <w:r>
        <w:br/>
      </w:r>
      <w:r>
        <w:t xml:space="preserve">Presented in Japan Tokyo. Contact for further information regarding Pharmacist collaboration initiatives. | Japan Tokyo Academic Consortium on Health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Japan Tokyo</dc:title>
  <dc:creator/>
  <dc:language>en</dc:language>
  <cp:keywords/>
  <dcterms:created xsi:type="dcterms:W3CDTF">2026-07-29T21:05:33Z</dcterms:created>
  <dcterms:modified xsi:type="dcterms:W3CDTF">2026-07-29T21:05:33Z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