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Pharmacist</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5bc23a381ce5218d34076380d5662b4b3b527b"/>
    <w:p>
      <w:pPr>
        <w:pStyle w:val="Heading1"/>
      </w:pPr>
      <w:r>
        <w:t xml:space="preserve">Redefining the Pharmacist's Role in Modern Healthcare Delivery: A Contextual Analysis of Tanzania Dar es Salaam</w:t>
      </w:r>
    </w:p>
    <w:p>
      <w:pPr>
        <w:pStyle w:val="FirstParagraph"/>
      </w:pPr>
      <w:r>
        <w:t xml:space="preserve">Poster Presentation Academic Initiative | Public Health &amp; Community Pharmacy Focus</w:t>
      </w:r>
    </w:p>
    <w:bookmarkEnd w:id="20"/>
    <w:p>
      <w:pPr>
        <w:pStyle w:val="BodyText"/>
      </w:pPr>
      <w:r>
        <w:t xml:space="preserve">Presented by: [Researcher/Academic Name]</w:t>
      </w:r>
      <w:r>
        <w:br/>
      </w:r>
      <w:r>
        <w:t xml:space="preserve">Affiliation: Faculty of Pharmacy, University of Dar es Salaam / Ministry of Health</w:t>
      </w:r>
      <w:r>
        <w:br/>
      </w:r>
      <w:r>
        <w:t xml:space="preserve">Location Context: Tanzania Dar es Salaam | Date: October 2023 | Poster Presentation Academic Series</w:t>
      </w:r>
    </w:p>
    <w:bookmarkStart w:id="21" w:name="background-introduction"/>
    <w:p>
      <w:pPr>
        <w:pStyle w:val="Heading2"/>
      </w:pPr>
      <w:r>
        <w:t xml:space="preserve">Background &amp; Introduction</w:t>
      </w:r>
    </w:p>
    <w:p>
      <w:pPr>
        <w:pStyle w:val="FirstParagraph"/>
      </w:pPr>
      <w:r>
        <w:t xml:space="preserve">This Poster Presentation academic document explores the evolving, multifaceted role of the Pharmacist within Tanzania Dar es Salaam's rapidly urbanizing healthcare ecosystem. As Tanzania's largest metropolitan hub and primary economic engine, Tanzania Dar es Salaam faces unique pharmaceutical care demands driven by demographic shifts, rising non-communicable diseases (NCDs), persistent infectious disease burdens (HIV/AIDS, malaria, tuberculosis), and the expansion of community pharmacy networks. The Pharmacist has transitioned from a traditional dispenser to an essential clinical practitioner, medication therapy manager, and public health advocate. This academic poster presentation synthesizes current evidence on pharmacist-led interventions in Tanzania Dar es Salaam.</w:t>
      </w:r>
    </w:p>
    <w:bookmarkEnd w:id="21"/>
    <w:bookmarkStart w:id="22" w:name="core-objectives"/>
    <w:p>
      <w:pPr>
        <w:pStyle w:val="Heading2"/>
      </w:pPr>
      <w:r>
        <w:t xml:space="preserve">Core Objectives</w:t>
      </w:r>
    </w:p>
    <w:p>
      <w:pPr>
        <w:numPr>
          <w:ilvl w:val="0"/>
          <w:numId w:val="1001"/>
        </w:numPr>
        <w:pStyle w:val="Compact"/>
      </w:pPr>
      <w:r>
        <w:t xml:space="preserve">Evaluate the contemporary scope of practice for the Pharmacist in Tanzania Dar es Salaam's public and private sectors.</w:t>
      </w:r>
    </w:p>
    <w:p>
      <w:pPr>
        <w:numPr>
          <w:ilvl w:val="0"/>
          <w:numId w:val="1001"/>
        </w:numPr>
        <w:pStyle w:val="Compact"/>
      </w:pPr>
      <w:r>
        <w:t xml:space="preserve">Analyze how pharmacist-led clinical services address medication adherence, NCD management, and antimicrobial stewardship.</w:t>
      </w:r>
    </w:p>
    <w:p>
      <w:pPr>
        <w:numPr>
          <w:ilvl w:val="0"/>
          <w:numId w:val="1001"/>
        </w:numPr>
        <w:pStyle w:val="Compact"/>
      </w:pPr>
      <w:r>
        <w:t xml:space="preserve">Identify structural, regulatory, and socioeconomic barriers impacting pharmacy practice in Tanzania Dar es Salaam.</w:t>
      </w:r>
    </w:p>
    <w:bookmarkEnd w:id="22"/>
    <w:bookmarkStart w:id="23" w:name="X5ae1fc5ac5edb3d24b4e643123c69262c450593"/>
    <w:p>
      <w:pPr>
        <w:pStyle w:val="Heading2"/>
      </w:pPr>
      <w:r>
        <w:t xml:space="preserve">The Pharmacist in Tanzania Dar es Salaam: Current Landscape</w:t>
      </w:r>
    </w:p>
    <w:p>
      <w:pPr>
        <w:pStyle w:val="FirstParagraph"/>
      </w:pPr>
      <w:r>
        <w:t xml:space="preserve">Tanzania Dar es Salaam hosts the highest concentration of tertiary hospitals, district facilities, and private pharmacies in the country. The Pharmacist now operates across fragmented care pathways. In public health facilities, Pharmacists manage drug supply chains under the National Medical Stores (NMS) framework while providing patient counseling on antiretroviral therapy (ART), antimalarials, and chronic disease medications. Meanwhile, community-based Pharmacists in Tanzania Dar es Salaam's densely populated urban centers serve as first-line care providers for self-care requests, over-the-counter dispensing, and basic diagnostic referrals.</w:t>
      </w:r>
    </w:p>
    <w:p>
      <w:pPr>
        <w:pStyle w:val="BodyText"/>
      </w:pPr>
      <w:r>
        <w:t xml:space="preserve">This dual-track reality demands that every Pharmacist possesses competencies in clinical assessment, health promotion, digital record-keeping, and cross-sectoral collaboration. The academic literature emphasizes that when a Pharmacist is fully integrated into multidisciplinary teams in Tanzania Dar es Salaam, patient medication adherence improves significantly.</w:t>
      </w:r>
    </w:p>
    <w:bookmarkEnd w:id="23"/>
    <w:bookmarkStart w:id="24" w:name="challenges-impacting-pharmacy-practice"/>
    <w:p>
      <w:pPr>
        <w:pStyle w:val="Heading2"/>
      </w:pPr>
      <w:r>
        <w:t xml:space="preserve">Challenges Impacting Pharmacy Practice</w:t>
      </w:r>
    </w:p>
    <w:p>
      <w:pPr>
        <w:pStyle w:val="FirstParagraph"/>
      </w:pPr>
      <w:r>
        <w:t xml:space="preserve">Despite progress, systemic barriers constrain the Pharmacist's potential in Tanzania Dar es Salaam. First, regulatory frameworks under the Pharmacy Council of Tanzania (PCT) and national drug policies occasionally lag behind clinical realities. Second, urban overcrowding in municipalities like Kigamboni and Kinondoni strains pharmacy infrastructure limit patient counseling time. Third, inadequate reimbursement mechanisms for pharmacist professional services discourage clinical engagement.</w:t>
      </w:r>
    </w:p>
    <w:p>
      <w:pPr>
        <w:pStyle w:val="BodyText"/>
      </w:pPr>
      <w:r>
        <w:t xml:space="preserve">Additionally, supply chain disruptions and counterfeit medicine threats remain persistent concerns that require robust vigilance by the Pharmacist. Digital health integration is growing but unevenly adopted across Tanzania Dar es Salaam's diverse healthcare facilities.</w:t>
      </w:r>
    </w:p>
    <w:bookmarkEnd w:id="24"/>
    <w:bookmarkStart w:id="25" w:name="opportunities-for-pharmacy-advancement"/>
    <w:p>
      <w:pPr>
        <w:pStyle w:val="Heading2"/>
      </w:pPr>
      <w:r>
        <w:t xml:space="preserve">Opportunities for Pharmacy Advancement</w:t>
      </w:r>
    </w:p>
    <w:p>
      <w:pPr>
        <w:pStyle w:val="FirstParagraph"/>
      </w:pPr>
      <w:r>
        <w:t xml:space="preserve">Tanzania Dar es Salaam presents unprecedented opportunities to elevate the Pharmacist's impact. The National Multi-Sectoral Strategic Plan (MSP) for NCDs, HIV/AIDS, Malaria and TB explicitly calls for expanded pharmacy services including medication therapy reviews, vaccination administration, and point-of-care testing.</w:t>
      </w:r>
    </w:p>
    <w:p>
      <w:pPr>
        <w:pStyle w:val="BodyText"/>
      </w:pPr>
      <w:r>
        <w:t xml:space="preserve">This Poster Presentation academic analysis underscores that pharmacist-led initiatives in Tanzania Dar es Salaam can drastically reduce emergency department visits through proactive chronic disease management. Furthermore expanding clinical pharmacy curricula at universities in Tanzania Dar es Salaam will produce Pharmacists equipped for advanced practice. Public-private partnerships between pharmaceutical manufacturers, hospital administrators, and regulatory bodies will also create sustainable funding models for professional services.</w:t>
      </w:r>
    </w:p>
    <w:bookmarkEnd w:id="25"/>
    <w:bookmarkStart w:id="26" w:name="policy-implementation-recommendations"/>
    <w:p>
      <w:pPr>
        <w:pStyle w:val="Heading2"/>
      </w:pPr>
      <w:r>
        <w:t xml:space="preserve">Policy &amp; Implementation Recommendations</w:t>
      </w:r>
    </w:p>
    <w:p>
      <w:pPr>
        <w:numPr>
          <w:ilvl w:val="0"/>
          <w:numId w:val="1002"/>
        </w:numPr>
        <w:pStyle w:val="Compact"/>
      </w:pPr>
      <w:r>
        <w:rPr>
          <w:bCs/>
          <w:b/>
        </w:rPr>
        <w:t xml:space="preserve">Clinical Service Reimbursement:</w:t>
      </w:r>
      <w:r>
        <w:t xml:space="preserve"> </w:t>
      </w:r>
      <w:r>
        <w:t xml:space="preserve">Introduce fee schedules for pharmacist-led medication therapy management, NCD follow-ups, and health screenings in Tanzania Dar es Salaam.</w:t>
      </w:r>
    </w:p>
    <w:p>
      <w:pPr>
        <w:numPr>
          <w:ilvl w:val="0"/>
          <w:numId w:val="1002"/>
        </w:numPr>
        <w:pStyle w:val="Compact"/>
      </w:pPr>
      <w:r>
        <w:rPr>
          <w:bCs/>
          <w:b/>
        </w:rPr>
        <w:t xml:space="preserve">Digital Health Integration:</w:t>
      </w:r>
      <w:r>
        <w:t xml:space="preserve"> </w:t>
      </w:r>
      <w:r>
        <w:t xml:space="preserve">Scale electronic prescription platforms that allow the Pharmacist to track adherence, flag interactions, and coordinate referrals seamlessly.</w:t>
      </w:r>
    </w:p>
    <w:p>
      <w:pPr>
        <w:numPr>
          <w:ilvl w:val="0"/>
          <w:numId w:val="1002"/>
        </w:numPr>
        <w:pStyle w:val="Compact"/>
      </w:pPr>
      <w:r>
        <w:rPr>
          <w:bCs/>
          <w:b/>
        </w:rPr>
        <w:t xml:space="preserve">Licensure &amp; Scope Expansion:</w:t>
      </w:r>
      <w:r>
        <w:t xml:space="preserve"> </w:t>
      </w:r>
      <w:r>
        <w:t xml:space="preserve">Update PCT guidelines to permit advanced prescribing privileges for certified Pharmacists in community and primary care settings across Tanzania Dar es Salaam.</w:t>
      </w:r>
    </w:p>
    <w:p>
      <w:pPr>
        <w:numPr>
          <w:ilvl w:val="0"/>
          <w:numId w:val="1002"/>
        </w:numPr>
        <w:pStyle w:val="Compact"/>
      </w:pPr>
      <w:r>
        <w:rPr>
          <w:bCs/>
          <w:b/>
        </w:rPr>
        <w:t xml:space="preserve">Clinical Pharmacy Education:</w:t>
      </w:r>
      <w:r>
        <w:t xml:space="preserve"> </w:t>
      </w:r>
      <w:r>
        <w:t xml:space="preserve">Mandate standardized clinical rotations for all Pharmacist candidates within public hospitals in Tanzania Dar es Salaam to ensure competency.</w:t>
      </w:r>
    </w:p>
    <w:bookmarkEnd w:id="26"/>
    <w:bookmarkStart w:id="27" w:name="conclusion"/>
    <w:p>
      <w:pPr>
        <w:pStyle w:val="Heading2"/>
      </w:pPr>
      <w:r>
        <w:t xml:space="preserve">Conclusion</w:t>
      </w:r>
    </w:p>
    <w:p>
      <w:pPr>
        <w:pStyle w:val="FirstParagraph"/>
      </w:pPr>
      <w:r>
        <w:t xml:space="preserve">This Poster Presentation academic document clearly demonstrates that the Pharmacist is indispensable to building a resilient, equitable healthcare system in Tanzania Dar es Salaam. By leveraging clinical expertise, embracing digital innovation, and advocating for policy modernization, Pharmacists can directly influence morbidity reduction and health system efficiency. Future research must prioritize longitudinal outcomes of pharmacist interventions across diverse Tanzanian urban districts.</w:t>
      </w:r>
    </w:p>
    <w:p>
      <w:pPr>
        <w:pStyle w:val="BodyText"/>
      </w:pPr>
      <w:r>
        <w:rPr>
          <w:bCs/>
          <w:b/>
        </w:rPr>
        <w:t xml:space="preserve">Final Statement:</w:t>
      </w:r>
      <w:r>
        <w:t xml:space="preserve"> </w:t>
      </w:r>
      <w:r>
        <w:t xml:space="preserve">Empowering the Pharmacist in Tanzania Dar es Salaam is not merely a professional development goal; it is a public health imperative that will define the trajectory of healthcare quality, accessibility, and sustainability for millions of residents.</w:t>
      </w:r>
    </w:p>
    <w:bookmarkEnd w:id="27"/>
    <w:p>
      <w:pPr>
        <w:pStyle w:val="BodyText"/>
      </w:pPr>
      <w:r>
        <w:t xml:space="preserve">Prepared for Poster Presentation Academic Conference | Pharmacy &amp; Public Health Division | Tanzania Dar es Salaam</w:t>
      </w:r>
      <w:r>
        <w:br/>
      </w:r>
      <w:r>
        <w:t xml:space="preserve">References available upon request. © 2023 Academic Healthcare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Pharmacist Role in Tanzania Dar es Salaam</dc:title>
  <dc:creator/>
  <dc:language>en</dc:language>
  <cp:keywords/>
  <dcterms:created xsi:type="dcterms:W3CDTF">2026-07-29T02:05:49Z</dcterms:created>
  <dcterms:modified xsi:type="dcterms:W3CDTF">2026-07-29T02:05:49Z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