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Photographer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0" w:name="the-photographer-in-brazil-brasília"/>
    <w:p>
      <w:pPr>
        <w:pStyle w:val="Heading1"/>
      </w:pPr>
      <w:r>
        <w:t xml:space="preserve">The Photographer in Brazil Brasília</w:t>
      </w:r>
    </w:p>
    <w:p>
      <w:pPr>
        <w:pStyle w:val="FirstParagraph"/>
      </w:pPr>
      <w:r>
        <w:t xml:space="preserve">An Academic Exploration of Visual Documentation, Urban Identity, and Cultural Narratives in the Federal Capital</w:t>
      </w:r>
    </w:p>
    <w:bookmarkEnd w:id="20"/>
    <w:bookmarkStart w:id="21" w:name="introduction"/>
    <w:p>
      <w:pPr>
        <w:pStyle w:val="Heading2"/>
      </w:pPr>
      <w:r>
        <w:t xml:space="preserve">Introduction</w:t>
      </w:r>
    </w:p>
    <w:p>
      <w:pPr>
        <w:pStyle w:val="FirstParagraph"/>
      </w:pPr>
      <w:r>
        <w:t xml:space="preserve">In the heart of Brazil's high plains lies Brasília, a city that stands as a monumental testament to modernist urban planning and national ambition. Conceived by architect Oscar Niemeyer and urban planner Lúcio Costa, Brasília was inaugurated in 1960 as the new federal capital, shifting the political center from Rio de Janeiro to the interior of Brazil. For a</w:t>
      </w:r>
      <w:r>
        <w:t xml:space="preserve"> </w:t>
      </w:r>
      <w:r>
        <w:rPr>
          <w:bCs/>
          <w:b/>
        </w:rPr>
        <w:t xml:space="preserve">Photographer</w:t>
      </w:r>
      <w:r>
        <w:t xml:space="preserve">, Brasília offers a unique canvas—a stark contrast between brutalist concrete geometries and lush tropical landscapes. This poster presentation aims to explore how professional photographers engage with this distinct environment, capturing not just images, but constructing visual narratives that define Brazilian identity in the 21st century.</w:t>
      </w:r>
    </w:p>
    <w:p>
      <w:pPr>
        <w:pStyle w:val="BodyText"/>
      </w:pPr>
      <w:r>
        <w:t xml:space="preserve">The role of the</w:t>
      </w:r>
      <w:r>
        <w:t xml:space="preserve"> </w:t>
      </w:r>
      <w:r>
        <w:rPr>
          <w:bCs/>
          <w:b/>
        </w:rPr>
        <w:t xml:space="preserve">Photographer</w:t>
      </w:r>
      <w:r>
        <w:t xml:space="preserve"> </w:t>
      </w:r>
      <w:r>
        <w:t xml:space="preserve">in</w:t>
      </w:r>
      <w:r>
        <w:t xml:space="preserve"> </w:t>
      </w:r>
      <w:r>
        <w:rPr>
          <w:bCs/>
          <w:b/>
        </w:rPr>
        <w:t xml:space="preserve">Brazil Brasília</w:t>
      </w:r>
      <w:r>
        <w:t xml:space="preserve"> </w:t>
      </w:r>
      <w:r>
        <w:t xml:space="preserve">extends beyond mere documentation. It involves interpreting the social dynamics of a planned city, highlighting the disparities between architectural grandeur and everyday life, and preserving historical moments within a rapidly evolving metropolis. This academic inquiry examines three key areas: architectural representation, social realism, and contemporary digital storytelling.</w:t>
      </w:r>
    </w:p>
    <w:bookmarkEnd w:id="21"/>
    <w:bookmarkStart w:id="22" w:name="Xe80841d0faea531fee4ef163bcbbea65a1ddd27"/>
    <w:p>
      <w:pPr>
        <w:pStyle w:val="Heading2"/>
      </w:pPr>
      <w:r>
        <w:t xml:space="preserve">Architectural Representation: Capturing the Modernist Legacy</w:t>
      </w:r>
    </w:p>
    <w:p>
      <w:pPr>
        <w:pStyle w:val="FirstParagraph"/>
      </w:pPr>
      <w:r>
        <w:t xml:space="preserve">Brasília is often described as a "concrete utopia." For the</w:t>
      </w:r>
      <w:r>
        <w:t xml:space="preserve"> </w:t>
      </w:r>
      <w:r>
        <w:rPr>
          <w:bCs/>
          <w:b/>
        </w:rPr>
        <w:t xml:space="preserve">Photographer</w:t>
      </w:r>
      <w:r>
        <w:t xml:space="preserve">, capturing its essence requires a deep understanding of perspective, light, and geometry. The city’s design invites symmetrical compositions and bold lines. However, traditional architectural photography in this context must go beyond postcard-perfect shots.</w:t>
      </w:r>
    </w:p>
    <w:p>
      <w:pPr>
        <w:numPr>
          <w:ilvl w:val="0"/>
          <w:numId w:val="1001"/>
        </w:numPr>
        <w:pStyle w:val="Compact"/>
      </w:pPr>
      <w:r>
        <w:rPr>
          <w:bCs/>
          <w:b/>
        </w:rPr>
        <w:t xml:space="preserve">Light and Shadow:</w:t>
      </w:r>
      <w:r>
        <w:t xml:space="preserve">The equatorial sun casts harsh shadows at midday but creates dramatic contrasts during the golden hours of sunrise and sunset. Photographers often utilize these natural lighting conditions to emphasize the textures of Niemeyer’s curved structures versus Costa’s rigid orthogonal grid.</w:t>
      </w:r>
    </w:p>
    <w:p>
      <w:pPr>
        <w:numPr>
          <w:ilvl w:val="0"/>
          <w:numId w:val="1001"/>
        </w:numPr>
        <w:pStyle w:val="Compact"/>
      </w:pPr>
      <w:r>
        <w:rPr>
          <w:bCs/>
          <w:b/>
        </w:rPr>
        <w:t xml:space="preserve">Symmetry vs. Chaos:</w:t>
      </w:r>
      <w:r>
        <w:t xml:space="preserve">While Brasília is designed for symmetry, real-life activity introduces chaos—pedestrians, vehicles, and informal markets. A skilled</w:t>
      </w:r>
      <w:r>
        <w:t xml:space="preserve"> </w:t>
      </w:r>
      <w:r>
        <w:rPr>
          <w:bCs/>
          <w:b/>
        </w:rPr>
        <w:t xml:space="preserve">Photographer</w:t>
      </w:r>
      <w:r>
        <w:t xml:space="preserve"> </w:t>
      </w:r>
      <w:r>
        <w:t xml:space="preserve">in</w:t>
      </w:r>
    </w:p>
    <w:p>
      <w:pPr>
        <w:numPr>
          <w:ilvl w:val="0"/>
          <w:numId w:val="1000"/>
        </w:numPr>
        <w:pStyle w:val="Compact"/>
      </w:pPr>
      <w:r>
        <w:t xml:space="preserve">Brazil Brasília balances these elements to show the tension between planned order and organic life.</w:t>
      </w:r>
    </w:p>
    <w:p>
      <w:pPr>
        <w:numPr>
          <w:ilvl w:val="0"/>
          <w:numId w:val="1001"/>
        </w:numPr>
        <w:pStyle w:val="Compact"/>
      </w:pPr>
      <w:r>
        <w:rPr>
          <w:bCs/>
          <w:b/>
        </w:rPr>
        <w:t xml:space="preserve">Historical Context:</w:t>
      </w:r>
      <w:r>
        <w:t xml:space="preserve">Archival photography plays a crucial role here. Comparing images from the 1960s construction era with contemporary shots allows viewers to trace the evolution of materials, vegetation growth, and urban adaptation.</w:t>
      </w:r>
    </w:p>
    <w:bookmarkEnd w:id="22"/>
    <w:bookmarkStart w:id="23" w:name="X94cfb348a5f457ee2863d7ae9dba3061842e8ca"/>
    <w:p>
      <w:pPr>
        <w:pStyle w:val="Heading2"/>
      </w:pPr>
      <w:r>
        <w:t xml:space="preserve">Social Realism: The Human Element in a Planned City</w:t>
      </w:r>
    </w:p>
    <w:p>
      <w:pPr>
        <w:pStyle w:val="FirstParagraph"/>
      </w:pPr>
      <w:r>
        <w:t xml:space="preserve">While architecture dominates discussions of Brasília, the true story lies in its people. The city was initially designed for civil servants and politicians, leading to a spatial segregation that persists today. Satellite cities (cidades satélites) house the working class, while the "Plano Piloto" remains associated with elite spaces.</w:t>
      </w:r>
    </w:p>
    <w:p>
      <w:pPr>
        <w:pStyle w:val="BodyText"/>
      </w:pPr>
      <w:r>
        <w:t xml:space="preserve">The</w:t>
      </w:r>
      <w:r>
        <w:t xml:space="preserve"> </w:t>
      </w:r>
      <w:r>
        <w:rPr>
          <w:bCs/>
          <w:b/>
        </w:rPr>
        <w:t xml:space="preserve">Photographer</w:t>
      </w:r>
      <w:r>
        <w:t xml:space="preserve"> </w:t>
      </w:r>
      <w:r>
        <w:t xml:space="preserve">acts as a social commentator in this setting. Through documentary-style projects, photographers highlight:</w:t>
      </w:r>
    </w:p>
    <w:p>
      <w:pPr>
        <w:numPr>
          <w:ilvl w:val="0"/>
          <w:numId w:val="1002"/>
        </w:numPr>
        <w:pStyle w:val="Compact"/>
      </w:pPr>
      <w:r>
        <w:t xml:space="preserve">Inequality: Contrasts between luxury apartments and peripheral communities.</w:t>
      </w:r>
    </w:p>
    <w:p>
      <w:pPr>
        <w:numPr>
          <w:ilvl w:val="0"/>
          <w:numId w:val="1002"/>
        </w:numPr>
        <w:pStyle w:val="Compact"/>
      </w:pPr>
      <w:r>
        <w:t xml:space="preserve">Cultural Vibrancy: Markets, festivals, and religious gatherings that inject color and warmth into the concrete landscape.</w:t>
      </w:r>
    </w:p>
    <w:p>
      <w:pPr>
        <w:pStyle w:val="FirstParagraph"/>
      </w:pPr>
      <w:r>
        <w:t xml:space="preserve">These visual narratives challenge the myth of Brasília as an empty or sterile capital. Instead, they portray a dynamic, complex society where resilience thrives amidst structural rigidities. By focusing on human faces and interactions, the</w:t>
      </w:r>
      <w:r>
        <w:t xml:space="preserve"> </w:t>
      </w:r>
      <w:r>
        <w:rPr>
          <w:bCs/>
          <w:b/>
        </w:rPr>
        <w:t xml:space="preserve">Photographer</w:t>
      </w:r>
      <w:r>
        <w:t xml:space="preserve"> </w:t>
      </w:r>
      <w:r>
        <w:t xml:space="preserve">transforms abstract urban spaces into relatable human experiences.</w:t>
      </w:r>
    </w:p>
    <w:bookmarkEnd w:id="23"/>
    <w:bookmarkStart w:id="24" w:name="X548f71d1f039104fbaa3c2fb7647d8936aa9d5f"/>
    <w:p>
      <w:pPr>
        <w:pStyle w:val="Heading2"/>
      </w:pPr>
      <w:r>
        <w:t xml:space="preserve">Contemporary Digital Storytelling and Global Impact</w:t>
      </w:r>
    </w:p>
    <w:p>
      <w:pPr>
        <w:pStyle w:val="FirstParagraph"/>
      </w:pPr>
      <w:r>
        <w:t xml:space="preserve">In the digital age, the role of the</w:t>
      </w:r>
    </w:p>
    <w:p>
      <w:pPr>
        <w:pStyle w:val="BodyText"/>
      </w:pPr>
      <w:r>
        <w:t xml:space="preserve">Photographer in Brasília has expanded significantly. Social media platforms allow local artists to share their work globally, influencing international perceptions of Brazilian culture. Hashtags related to #BrasiliaPhotography or #DFStreetArt connect photographers with global audiences interested in urbanism and photography.</w:t>
      </w:r>
    </w:p>
    <w:p>
      <w:pPr>
        <w:pStyle w:val="BodyText"/>
      </w:pPr>
      <w:r>
        <w:t xml:space="preserve">Moreover, interactive media such as VR (Virtual Reality) tours and drone footage offer new ways to experience Brasília’s scale. Drones provide aerial perspectives that reveal the city’s airplane-like layout, reinforcing its symbolic identity as a vessel carrying Brazil into the future. These technological advancements empower photographers to experiment with novel viewpoints while maintaining ethical standards regarding privacy and public space usage.</w:t>
      </w:r>
    </w:p>
    <w:bookmarkEnd w:id="24"/>
    <w:bookmarkStart w:id="25" w:name="X1c15187d5c4dcc7cc0574c87e8a241bc7a7199e"/>
    <w:p>
      <w:pPr>
        <w:pStyle w:val="Heading2"/>
      </w:pPr>
      <w:r>
        <w:t xml:space="preserve">Conclusion: The Enduring Relevance of Photography in Brasília</w:t>
      </w:r>
    </w:p>
    <w:p>
      <w:pPr>
        <w:pStyle w:val="FirstParagraph"/>
      </w:pPr>
      <w:r>
        <w:t xml:space="preserve">The intersection of photography, urbanism, and culture in</w:t>
      </w:r>
      <w:r>
        <w:t xml:space="preserve"> </w:t>
      </w:r>
      <w:r>
        <w:rPr>
          <w:bCs/>
          <w:b/>
        </w:rPr>
        <w:t xml:space="preserve">Brazil Brasília</w:t>
      </w:r>
      <w:r>
        <w:t xml:space="preserve"> </w:t>
      </w:r>
      <w:r>
        <w:t xml:space="preserve">presents a rich field for academic study. As we have seen, the</w:t>
      </w:r>
    </w:p>
    <w:p>
      <w:pPr>
        <w:pStyle w:val="BodyText"/>
      </w:pPr>
      <w:r>
        <w:t xml:space="preserve">Photographer serves multiple roles: historian, social critic, artist, and storyteller. Each frame captured contributes to the ongoing dialogue about what it means to live in a city built on ideals yet inhabited by realities.</w:t>
      </w:r>
    </w:p>
    <w:p>
      <w:pPr>
        <w:pStyle w:val="BodyText"/>
      </w:pPr>
      <w:r>
        <w:t xml:space="preserve">Future research should focus on how emerging technologies like AI-assisted editing and augmented reality might further transform photographic practices in this unique locale. Additionally, collaborative projects between photographers, sociologists, and architects could yield deeper insights into the socio-spatial dynamics of Brasília.</w:t>
      </w:r>
    </w:p>
    <w:p>
      <w:pPr>
        <w:pStyle w:val="BodyText"/>
      </w:pPr>
      <w:r>
        <w:t xml:space="preserve">In conclusion, photography remains an indispensable tool for understanding and shaping the identity of</w:t>
      </w:r>
      <w:r>
        <w:t xml:space="preserve"> </w:t>
      </w:r>
      <w:r>
        <w:rPr>
          <w:bCs/>
          <w:b/>
        </w:rPr>
        <w:t xml:space="preserve">Brazil Brasília</w:t>
      </w:r>
      <w:r>
        <w:t xml:space="preserve">. It preserves memory, critiques present conditions, and envisions possible futures—all through the lens of those dedicated to telling stories visually.</w:t>
      </w:r>
    </w:p>
    <w:bookmarkEnd w:id="25"/>
    <w:p>
      <w:pPr>
        <w:pStyle w:val="BodyText"/>
      </w:pPr>
      <w:r>
        <w:t xml:space="preserve">Prepared for Academic Conference on Urban Visual Cultures | All rights reserved © 2023</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Photographer in Brazil Brasília</dc:title>
  <dc:creator/>
  <dc:language>en</dc:language>
  <cp:keywords/>
  <dcterms:created xsi:type="dcterms:W3CDTF">2026-07-29T22:12:33Z</dcterms:created>
  <dcterms:modified xsi:type="dcterms:W3CDTF">2026-07-29T22:12:33Z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